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119F" w:rsidRPr="003B119F" w:rsidRDefault="007327F4" w:rsidP="003B119F">
      <w:pPr>
        <w:jc w:val="center"/>
        <w:rPr>
          <w:rFonts w:asciiTheme="minorHAnsi" w:hAnsiTheme="minorHAnsi"/>
          <w:b/>
          <w:i/>
          <w:color w:val="3A3020"/>
          <w:sz w:val="44"/>
          <w:szCs w:val="44"/>
        </w:rPr>
      </w:pPr>
      <w:bookmarkStart w:id="0" w:name="_GoBack"/>
      <w:r w:rsidRPr="003B119F">
        <w:rPr>
          <w:rFonts w:asciiTheme="minorHAnsi" w:hAnsiTheme="minorHAnsi"/>
          <w:bCs/>
          <w:i/>
          <w:noProof/>
          <w:color w:val="3A3020"/>
          <w:sz w:val="32"/>
          <w:szCs w:val="32"/>
          <w:lang w:val="de-CH" w:eastAsia="de-CH" w:bidi="ar-SA"/>
        </w:rPr>
        <w:drawing>
          <wp:anchor distT="0" distB="0" distL="114300" distR="114300" simplePos="0" relativeHeight="251662336" behindDoc="1" locked="0" layoutInCell="1" allowOverlap="1" wp14:anchorId="715819DE" wp14:editId="5BE56098">
            <wp:simplePos x="0" y="0"/>
            <wp:positionH relativeFrom="column">
              <wp:posOffset>60960</wp:posOffset>
            </wp:positionH>
            <wp:positionV relativeFrom="paragraph">
              <wp:posOffset>-1237615</wp:posOffset>
            </wp:positionV>
            <wp:extent cx="1581150" cy="571500"/>
            <wp:effectExtent l="0" t="0" r="0" b="0"/>
            <wp:wrapTight wrapText="bothSides">
              <wp:wrapPolygon edited="0">
                <wp:start x="260" y="0"/>
                <wp:lineTo x="0" y="2880"/>
                <wp:lineTo x="0" y="12960"/>
                <wp:lineTo x="260" y="20880"/>
                <wp:lineTo x="21340" y="20880"/>
                <wp:lineTo x="21340" y="2880"/>
                <wp:lineTo x="21080" y="0"/>
                <wp:lineTo x="260" y="0"/>
              </wp:wrapPolygon>
            </wp:wrapTight>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atgeber.li Button - positiv.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81150" cy="571500"/>
                    </a:xfrm>
                    <a:prstGeom prst="rect">
                      <a:avLst/>
                    </a:prstGeom>
                  </pic:spPr>
                </pic:pic>
              </a:graphicData>
            </a:graphic>
            <wp14:sizeRelH relativeFrom="page">
              <wp14:pctWidth>0</wp14:pctWidth>
            </wp14:sizeRelH>
            <wp14:sizeRelV relativeFrom="page">
              <wp14:pctHeight>0</wp14:pctHeight>
            </wp14:sizeRelV>
          </wp:anchor>
        </w:drawing>
      </w:r>
      <w:r w:rsidRPr="003B119F">
        <w:rPr>
          <w:rFonts w:asciiTheme="minorHAnsi" w:hAnsiTheme="minorHAnsi"/>
          <w:i/>
          <w:noProof/>
          <w:color w:val="3A3020"/>
          <w:sz w:val="32"/>
          <w:szCs w:val="32"/>
          <w:lang w:val="de-CH" w:eastAsia="de-CH" w:bidi="ar-SA"/>
        </w:rPr>
        <w:drawing>
          <wp:anchor distT="0" distB="0" distL="114300" distR="114300" simplePos="0" relativeHeight="251661312" behindDoc="1" locked="0" layoutInCell="1" allowOverlap="1" wp14:anchorId="29551AAF" wp14:editId="40ED796D">
            <wp:simplePos x="0" y="0"/>
            <wp:positionH relativeFrom="column">
              <wp:posOffset>5233035</wp:posOffset>
            </wp:positionH>
            <wp:positionV relativeFrom="paragraph">
              <wp:posOffset>-1520520</wp:posOffset>
            </wp:positionV>
            <wp:extent cx="1760220" cy="1066800"/>
            <wp:effectExtent l="0" t="0" r="0" b="0"/>
            <wp:wrapNone/>
            <wp:docPr id="8" name="Grafik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760220" cy="106680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sidR="003B119F" w:rsidRPr="003B119F">
        <w:rPr>
          <w:rFonts w:asciiTheme="minorHAnsi" w:hAnsiTheme="minorHAnsi"/>
          <w:b/>
          <w:i/>
          <w:color w:val="3A3020"/>
          <w:sz w:val="44"/>
          <w:szCs w:val="44"/>
        </w:rPr>
        <w:t>Vorlage</w:t>
      </w:r>
    </w:p>
    <w:p w:rsidR="00044972" w:rsidRDefault="00044972" w:rsidP="00F83B2B">
      <w:pPr>
        <w:jc w:val="both"/>
        <w:rPr>
          <w:rFonts w:asciiTheme="minorHAnsi" w:hAnsiTheme="minorHAnsi"/>
          <w:b/>
          <w:color w:val="3A3020"/>
        </w:rPr>
      </w:pPr>
    </w:p>
    <w:p w:rsidR="003B119F" w:rsidRPr="003B119F" w:rsidRDefault="0002259F" w:rsidP="00F83B2B">
      <w:pPr>
        <w:jc w:val="both"/>
        <w:rPr>
          <w:rFonts w:asciiTheme="minorHAnsi" w:hAnsiTheme="minorHAnsi"/>
          <w:b/>
          <w:color w:val="3A3020"/>
        </w:rPr>
      </w:pPr>
      <w:r>
        <w:rPr>
          <w:rFonts w:asciiTheme="minorHAnsi" w:hAnsiTheme="minorHAnsi"/>
          <w:b/>
          <w:color w:val="3A3020"/>
        </w:rPr>
        <w:t xml:space="preserve">Geschätzte </w:t>
      </w:r>
      <w:r w:rsidR="00917765">
        <w:rPr>
          <w:rFonts w:asciiTheme="minorHAnsi" w:hAnsiTheme="minorHAnsi"/>
          <w:b/>
          <w:color w:val="3A3020"/>
        </w:rPr>
        <w:t>Eltern</w:t>
      </w:r>
    </w:p>
    <w:p w:rsidR="003B119F" w:rsidRDefault="003B119F" w:rsidP="00F83B2B">
      <w:pPr>
        <w:jc w:val="both"/>
        <w:rPr>
          <w:rFonts w:asciiTheme="minorHAnsi" w:hAnsiTheme="minorHAnsi"/>
          <w:b/>
          <w:color w:val="3A3020"/>
        </w:rPr>
      </w:pPr>
    </w:p>
    <w:p w:rsidR="00F062C6" w:rsidRDefault="00917765" w:rsidP="00F83B2B">
      <w:pPr>
        <w:jc w:val="both"/>
        <w:rPr>
          <w:rFonts w:asciiTheme="minorHAnsi" w:hAnsiTheme="minorHAnsi"/>
          <w:color w:val="3A3020"/>
        </w:rPr>
      </w:pPr>
      <w:r>
        <w:rPr>
          <w:rFonts w:asciiTheme="minorHAnsi" w:hAnsiTheme="minorHAnsi"/>
          <w:color w:val="3A3020"/>
        </w:rPr>
        <w:t>Bei einer Trennung als Paar ist es wichtig, die Betreuung der Kinder schriftlich zu vereinbaren. So vermeidet ihr unnötige Missverständnisse und Konflikte.</w:t>
      </w:r>
      <w:r w:rsidR="00B006BA">
        <w:rPr>
          <w:rFonts w:asciiTheme="minorHAnsi" w:hAnsiTheme="minorHAnsi"/>
          <w:color w:val="3A3020"/>
        </w:rPr>
        <w:t xml:space="preserve"> </w:t>
      </w:r>
      <w:r w:rsidR="00B006BA" w:rsidRPr="00B006BA">
        <w:rPr>
          <w:rFonts w:asciiTheme="minorHAnsi" w:hAnsiTheme="minorHAnsi"/>
          <w:color w:val="3A3020"/>
        </w:rPr>
        <w:t xml:space="preserve">Die vorliegende Mustervereinbarung beinhaltet Absprachen zur Ausübung der </w:t>
      </w:r>
      <w:bookmarkEnd w:id="0"/>
      <w:r w:rsidR="00B006BA" w:rsidRPr="00B006BA">
        <w:rPr>
          <w:rFonts w:asciiTheme="minorHAnsi" w:hAnsiTheme="minorHAnsi"/>
          <w:color w:val="3A3020"/>
        </w:rPr>
        <w:t>persönlichen Betreuung des Kindes durch die Eltern. Diese Absprachen werden von den Eltern gemeinsam ausgehandelt und schriftlich festgehalten. Es ist empfehlenswert, das Kind seinem Alter und Entwicklungsstand entsprechend an diesem Prozess zu beteiligen. Da die Interessen, Wünsche und Bedürfnisse auch von Geschwistern sehr unterschiedlich sein können, empfiehlt es sich, für jedes Kin</w:t>
      </w:r>
      <w:r w:rsidR="00B006BA">
        <w:rPr>
          <w:rFonts w:asciiTheme="minorHAnsi" w:hAnsiTheme="minorHAnsi"/>
          <w:color w:val="3A3020"/>
        </w:rPr>
        <w:t>d eine Vereinbarung zu treffen.</w:t>
      </w:r>
    </w:p>
    <w:p w:rsidR="009D3731" w:rsidRDefault="009D3731" w:rsidP="00F83B2B">
      <w:pPr>
        <w:jc w:val="both"/>
        <w:rPr>
          <w:rFonts w:asciiTheme="minorHAnsi" w:hAnsiTheme="minorHAnsi"/>
          <w:color w:val="3A3020"/>
        </w:rPr>
      </w:pPr>
    </w:p>
    <w:p w:rsidR="00F062C6" w:rsidRPr="00F062C6" w:rsidRDefault="00F062C6" w:rsidP="00F83B2B">
      <w:pPr>
        <w:jc w:val="both"/>
        <w:rPr>
          <w:rFonts w:asciiTheme="minorHAnsi" w:hAnsiTheme="minorHAnsi"/>
          <w:b/>
          <w:color w:val="3A3020"/>
        </w:rPr>
      </w:pPr>
      <w:r>
        <w:rPr>
          <w:rFonts w:asciiTheme="minorHAnsi" w:hAnsiTheme="minorHAnsi"/>
          <w:color w:val="3A3020"/>
        </w:rPr>
        <w:t>Nachstehend einige Erklärungen zur Vorlage:</w:t>
      </w:r>
    </w:p>
    <w:p w:rsidR="007B541A" w:rsidRPr="003B119F" w:rsidRDefault="007B541A" w:rsidP="00F83B2B">
      <w:pPr>
        <w:numPr>
          <w:ilvl w:val="0"/>
          <w:numId w:val="1"/>
        </w:numPr>
        <w:contextualSpacing/>
        <w:jc w:val="both"/>
        <w:rPr>
          <w:rFonts w:asciiTheme="minorHAnsi" w:hAnsiTheme="minorHAnsi" w:cs="Mangal"/>
          <w:color w:val="3A3020"/>
        </w:rPr>
      </w:pPr>
      <w:r w:rsidRPr="003B119F">
        <w:rPr>
          <w:rFonts w:asciiTheme="minorHAnsi" w:hAnsiTheme="minorHAnsi" w:cs="Mangal"/>
          <w:color w:val="3A3020"/>
        </w:rPr>
        <w:t xml:space="preserve">M steht für Mann, F für Frau; </w:t>
      </w:r>
      <w:r w:rsidR="00F062C6">
        <w:rPr>
          <w:rFonts w:asciiTheme="minorHAnsi" w:hAnsiTheme="minorHAnsi" w:cs="Mangal"/>
          <w:color w:val="3A3020"/>
        </w:rPr>
        <w:t>Setzt doch die Vornamen ein.</w:t>
      </w:r>
    </w:p>
    <w:p w:rsidR="007B541A" w:rsidRPr="00F20880" w:rsidRDefault="00F20880" w:rsidP="00F20880">
      <w:pPr>
        <w:numPr>
          <w:ilvl w:val="0"/>
          <w:numId w:val="1"/>
        </w:numPr>
        <w:contextualSpacing/>
        <w:jc w:val="both"/>
        <w:rPr>
          <w:rFonts w:asciiTheme="minorHAnsi" w:hAnsiTheme="minorHAnsi" w:cs="Mangal"/>
          <w:color w:val="3A3020"/>
        </w:rPr>
      </w:pPr>
      <w:r>
        <w:rPr>
          <w:rFonts w:asciiTheme="minorHAnsi" w:hAnsiTheme="minorHAnsi" w:cs="Mangal"/>
          <w:color w:val="3A3020"/>
        </w:rPr>
        <w:t>Die Gliederung</w:t>
      </w:r>
      <w:r w:rsidR="00F062C6">
        <w:rPr>
          <w:rFonts w:asciiTheme="minorHAnsi" w:hAnsiTheme="minorHAnsi" w:cs="Mangal"/>
          <w:color w:val="3A3020"/>
        </w:rPr>
        <w:t xml:space="preserve"> der </w:t>
      </w:r>
      <w:r w:rsidR="007B541A" w:rsidRPr="003B119F">
        <w:rPr>
          <w:rFonts w:asciiTheme="minorHAnsi" w:hAnsiTheme="minorHAnsi" w:cs="Mangal"/>
          <w:color w:val="3A3020"/>
        </w:rPr>
        <w:t xml:space="preserve">Unterpunkte </w:t>
      </w:r>
      <w:r w:rsidR="004373AE" w:rsidRPr="00F20880">
        <w:rPr>
          <w:rFonts w:asciiTheme="minorHAnsi" w:hAnsiTheme="minorHAnsi"/>
          <w:color w:val="3A3020"/>
        </w:rPr>
        <w:t xml:space="preserve">steht für </w:t>
      </w:r>
      <w:r w:rsidR="000D3B26" w:rsidRPr="00F20880">
        <w:rPr>
          <w:rFonts w:asciiTheme="minorHAnsi" w:hAnsiTheme="minorHAnsi"/>
          <w:color w:val="3A3020"/>
        </w:rPr>
        <w:t>ein</w:t>
      </w:r>
      <w:r w:rsidR="007B541A" w:rsidRPr="00F20880">
        <w:rPr>
          <w:rFonts w:asciiTheme="minorHAnsi" w:hAnsiTheme="minorHAnsi"/>
          <w:color w:val="3A3020"/>
        </w:rPr>
        <w:t>e gleichwer</w:t>
      </w:r>
      <w:r w:rsidR="000D3B26" w:rsidRPr="00F20880">
        <w:rPr>
          <w:rFonts w:asciiTheme="minorHAnsi" w:hAnsiTheme="minorHAnsi"/>
          <w:color w:val="3A3020"/>
        </w:rPr>
        <w:t>tige Aufzählung bez. Gewichtung.</w:t>
      </w:r>
    </w:p>
    <w:p w:rsidR="00FA7623" w:rsidRPr="00B27E0B" w:rsidRDefault="00FA7623" w:rsidP="00B27E0B">
      <w:pPr>
        <w:numPr>
          <w:ilvl w:val="0"/>
          <w:numId w:val="1"/>
        </w:numPr>
        <w:contextualSpacing/>
        <w:jc w:val="both"/>
        <w:rPr>
          <w:rFonts w:asciiTheme="minorHAnsi" w:hAnsiTheme="minorHAnsi" w:cs="Mangal"/>
          <w:color w:val="3A3020"/>
        </w:rPr>
      </w:pPr>
      <w:r>
        <w:rPr>
          <w:rFonts w:asciiTheme="minorHAnsi" w:hAnsiTheme="minorHAnsi" w:cs="Mangal"/>
          <w:color w:val="3A3020"/>
        </w:rPr>
        <w:t xml:space="preserve">Eure Unterschriften auf diesem Papier </w:t>
      </w:r>
      <w:r w:rsidR="00F20880">
        <w:rPr>
          <w:rFonts w:asciiTheme="minorHAnsi" w:hAnsiTheme="minorHAnsi" w:cs="Mangal"/>
          <w:color w:val="3A3020"/>
        </w:rPr>
        <w:t>reichen aus. Bei Bedarf könnt ihr zusätzliche Personen unterschreiben lassen.</w:t>
      </w:r>
    </w:p>
    <w:p w:rsidR="004B5B36" w:rsidRPr="004B5B36" w:rsidRDefault="00FA7623" w:rsidP="00F83B2B">
      <w:pPr>
        <w:numPr>
          <w:ilvl w:val="0"/>
          <w:numId w:val="1"/>
        </w:numPr>
        <w:contextualSpacing/>
        <w:jc w:val="both"/>
        <w:rPr>
          <w:rFonts w:asciiTheme="minorHAnsi" w:hAnsiTheme="minorHAnsi" w:cs="Mangal"/>
          <w:color w:val="3A3020"/>
        </w:rPr>
      </w:pPr>
      <w:r>
        <w:rPr>
          <w:rFonts w:asciiTheme="minorHAnsi" w:hAnsiTheme="minorHAnsi" w:cs="Mangal"/>
          <w:color w:val="3A3020"/>
        </w:rPr>
        <w:t>Zur Erstellung</w:t>
      </w:r>
      <w:r w:rsidR="004B5B36">
        <w:rPr>
          <w:rFonts w:asciiTheme="minorHAnsi" w:hAnsiTheme="minorHAnsi" w:cs="Mangal"/>
          <w:color w:val="3A3020"/>
        </w:rPr>
        <w:t xml:space="preserve"> könnt </w:t>
      </w:r>
      <w:r>
        <w:rPr>
          <w:rFonts w:asciiTheme="minorHAnsi" w:hAnsiTheme="minorHAnsi" w:cs="Mangal"/>
          <w:color w:val="3A3020"/>
        </w:rPr>
        <w:t xml:space="preserve">ihr </w:t>
      </w:r>
      <w:r w:rsidR="004B5B36">
        <w:rPr>
          <w:rFonts w:asciiTheme="minorHAnsi" w:hAnsiTheme="minorHAnsi" w:cs="Mangal"/>
          <w:color w:val="3A3020"/>
        </w:rPr>
        <w:t>den nachstehenden I</w:t>
      </w:r>
      <w:r w:rsidR="00207D83" w:rsidRPr="004B5B36">
        <w:rPr>
          <w:rFonts w:asciiTheme="minorHAnsi" w:hAnsiTheme="minorHAnsi" w:cs="Mangal"/>
          <w:color w:val="3A3020"/>
        </w:rPr>
        <w:t>nhalt kopieren</w:t>
      </w:r>
      <w:r w:rsidR="004B5B36" w:rsidRPr="004B5B36">
        <w:rPr>
          <w:rFonts w:asciiTheme="minorHAnsi" w:hAnsiTheme="minorHAnsi" w:cs="Mangal"/>
          <w:color w:val="3A3020"/>
        </w:rPr>
        <w:t xml:space="preserve"> und</w:t>
      </w:r>
    </w:p>
    <w:p w:rsidR="004B5B36" w:rsidRDefault="004B5B36" w:rsidP="00F83B2B">
      <w:pPr>
        <w:numPr>
          <w:ilvl w:val="1"/>
          <w:numId w:val="11"/>
        </w:numPr>
        <w:contextualSpacing/>
        <w:jc w:val="both"/>
        <w:rPr>
          <w:rFonts w:asciiTheme="minorHAnsi" w:hAnsiTheme="minorHAnsi" w:cs="Mangal"/>
          <w:color w:val="3A3020"/>
        </w:rPr>
      </w:pPr>
      <w:r>
        <w:rPr>
          <w:rFonts w:asciiTheme="minorHAnsi" w:hAnsiTheme="minorHAnsi" w:cs="Mangal"/>
          <w:color w:val="3A3020"/>
        </w:rPr>
        <w:t>auf euer Briefpapier oder ein leeres Blatt einfügen,</w:t>
      </w:r>
    </w:p>
    <w:p w:rsidR="004B5B36" w:rsidRDefault="004B5B36" w:rsidP="00F83B2B">
      <w:pPr>
        <w:numPr>
          <w:ilvl w:val="1"/>
          <w:numId w:val="11"/>
        </w:numPr>
        <w:contextualSpacing/>
        <w:jc w:val="both"/>
        <w:rPr>
          <w:rFonts w:asciiTheme="minorHAnsi" w:hAnsiTheme="minorHAnsi" w:cs="Mangal"/>
          <w:color w:val="3A3020"/>
        </w:rPr>
      </w:pPr>
      <w:r>
        <w:rPr>
          <w:rFonts w:asciiTheme="minorHAnsi" w:hAnsiTheme="minorHAnsi" w:cs="Mangal"/>
          <w:color w:val="3A3020"/>
        </w:rPr>
        <w:t xml:space="preserve">die Seite 1 </w:t>
      </w:r>
      <w:r w:rsidR="0049450A">
        <w:rPr>
          <w:rFonts w:asciiTheme="minorHAnsi" w:hAnsiTheme="minorHAnsi" w:cs="Mangal"/>
          <w:color w:val="3A3020"/>
        </w:rPr>
        <w:t>(</w:t>
      </w:r>
      <w:r w:rsidR="004373AE">
        <w:rPr>
          <w:rFonts w:asciiTheme="minorHAnsi" w:hAnsiTheme="minorHAnsi" w:cs="Mangal"/>
          <w:color w:val="3A3020"/>
        </w:rPr>
        <w:t>inkl.</w:t>
      </w:r>
      <w:r>
        <w:rPr>
          <w:rFonts w:asciiTheme="minorHAnsi" w:hAnsiTheme="minorHAnsi" w:cs="Mangal"/>
          <w:color w:val="3A3020"/>
        </w:rPr>
        <w:t xml:space="preserve"> </w:t>
      </w:r>
      <w:r w:rsidR="0049450A">
        <w:rPr>
          <w:rFonts w:asciiTheme="minorHAnsi" w:hAnsiTheme="minorHAnsi" w:cs="Mangal"/>
          <w:color w:val="3A3020"/>
        </w:rPr>
        <w:t xml:space="preserve">Kopf- und </w:t>
      </w:r>
      <w:proofErr w:type="spellStart"/>
      <w:r>
        <w:rPr>
          <w:rFonts w:asciiTheme="minorHAnsi" w:hAnsiTheme="minorHAnsi" w:cs="Mangal"/>
          <w:color w:val="3A3020"/>
        </w:rPr>
        <w:t>Fusszeile</w:t>
      </w:r>
      <w:proofErr w:type="spellEnd"/>
      <w:r w:rsidR="0049450A">
        <w:rPr>
          <w:rFonts w:asciiTheme="minorHAnsi" w:hAnsiTheme="minorHAnsi" w:cs="Mangal"/>
          <w:color w:val="3A3020"/>
        </w:rPr>
        <w:t>)</w:t>
      </w:r>
      <w:r>
        <w:rPr>
          <w:rFonts w:asciiTheme="minorHAnsi" w:hAnsiTheme="minorHAnsi" w:cs="Mangal"/>
          <w:color w:val="3A3020"/>
        </w:rPr>
        <w:t xml:space="preserve"> löschen</w:t>
      </w:r>
      <w:r w:rsidR="004373AE">
        <w:rPr>
          <w:rFonts w:asciiTheme="minorHAnsi" w:hAnsiTheme="minorHAnsi" w:cs="Mangal"/>
          <w:color w:val="3A3020"/>
        </w:rPr>
        <w:t xml:space="preserve"> und die dies</w:t>
      </w:r>
      <w:r w:rsidR="0049450A">
        <w:rPr>
          <w:rFonts w:asciiTheme="minorHAnsi" w:hAnsiTheme="minorHAnsi" w:cs="Mangal"/>
          <w:color w:val="3A3020"/>
        </w:rPr>
        <w:t>e</w:t>
      </w:r>
      <w:r>
        <w:rPr>
          <w:rFonts w:asciiTheme="minorHAnsi" w:hAnsiTheme="minorHAnsi" w:cs="Mangal"/>
          <w:color w:val="3A3020"/>
        </w:rPr>
        <w:t xml:space="preserve"> Datei verwenden.</w:t>
      </w:r>
    </w:p>
    <w:p w:rsidR="00880C4D" w:rsidRDefault="00880C4D" w:rsidP="00F83B2B">
      <w:pPr>
        <w:numPr>
          <w:ilvl w:val="0"/>
          <w:numId w:val="1"/>
        </w:numPr>
        <w:contextualSpacing/>
        <w:jc w:val="both"/>
        <w:rPr>
          <w:rFonts w:asciiTheme="minorHAnsi" w:hAnsiTheme="minorHAnsi" w:cs="Mangal"/>
          <w:color w:val="3A3020"/>
        </w:rPr>
      </w:pPr>
      <w:r>
        <w:rPr>
          <w:rFonts w:asciiTheme="minorHAnsi" w:hAnsiTheme="minorHAnsi" w:cs="Mangal"/>
          <w:color w:val="3A3020"/>
        </w:rPr>
        <w:t>Die Word-Datei eignet sich für Einträge per Computer. Für handschriftliches Ausfüllen empfehlen wir die Mustervereinbarung aus dem Leitfaden Eltern bleiben.</w:t>
      </w:r>
    </w:p>
    <w:p w:rsidR="007B541A" w:rsidRPr="003B119F" w:rsidRDefault="004B5B36" w:rsidP="00F83B2B">
      <w:pPr>
        <w:numPr>
          <w:ilvl w:val="0"/>
          <w:numId w:val="1"/>
        </w:numPr>
        <w:contextualSpacing/>
        <w:jc w:val="both"/>
        <w:rPr>
          <w:rFonts w:asciiTheme="minorHAnsi" w:hAnsiTheme="minorHAnsi" w:cs="Mangal"/>
          <w:color w:val="3A3020"/>
        </w:rPr>
      </w:pPr>
      <w:r>
        <w:rPr>
          <w:rFonts w:asciiTheme="minorHAnsi" w:hAnsiTheme="minorHAnsi" w:cs="Mangal"/>
          <w:color w:val="3A3020"/>
        </w:rPr>
        <w:t>Die</w:t>
      </w:r>
      <w:r w:rsidR="00207D83" w:rsidRPr="003B119F">
        <w:rPr>
          <w:rFonts w:asciiTheme="minorHAnsi" w:hAnsiTheme="minorHAnsi" w:cs="Mangal"/>
          <w:color w:val="3A3020"/>
        </w:rPr>
        <w:t xml:space="preserve"> Verwendung </w:t>
      </w:r>
      <w:r>
        <w:rPr>
          <w:rFonts w:asciiTheme="minorHAnsi" w:hAnsiTheme="minorHAnsi" w:cs="Mangal"/>
          <w:color w:val="3A3020"/>
        </w:rPr>
        <w:t xml:space="preserve">unserer Logos </w:t>
      </w:r>
      <w:r w:rsidR="00207D83" w:rsidRPr="003B119F">
        <w:rPr>
          <w:rFonts w:asciiTheme="minorHAnsi" w:hAnsiTheme="minorHAnsi" w:cs="Mangal"/>
          <w:color w:val="3A3020"/>
        </w:rPr>
        <w:t xml:space="preserve">ist euch </w:t>
      </w:r>
      <w:r>
        <w:rPr>
          <w:rFonts w:asciiTheme="minorHAnsi" w:hAnsiTheme="minorHAnsi" w:cs="Mangal"/>
          <w:color w:val="3A3020"/>
        </w:rPr>
        <w:t>nicht gestattet.</w:t>
      </w:r>
    </w:p>
    <w:p w:rsidR="00686C7A" w:rsidRPr="003B119F" w:rsidRDefault="00686C7A" w:rsidP="00F83B2B">
      <w:pPr>
        <w:jc w:val="both"/>
        <w:rPr>
          <w:rFonts w:asciiTheme="minorHAnsi" w:hAnsiTheme="minorHAnsi" w:cs="Mangal"/>
          <w:color w:val="3A3020"/>
        </w:rPr>
      </w:pPr>
    </w:p>
    <w:p w:rsidR="003B119F" w:rsidRPr="000D3B26" w:rsidRDefault="000D3B26" w:rsidP="00F83B2B">
      <w:pPr>
        <w:jc w:val="both"/>
        <w:rPr>
          <w:rFonts w:asciiTheme="minorHAnsi" w:hAnsiTheme="minorHAnsi" w:cs="Mangal"/>
          <w:color w:val="FF0000"/>
        </w:rPr>
      </w:pPr>
      <w:r>
        <w:rPr>
          <w:rFonts w:asciiTheme="minorHAnsi" w:hAnsiTheme="minorHAnsi" w:cs="Mangal"/>
          <w:color w:val="3A3020"/>
        </w:rPr>
        <w:t xml:space="preserve">Weitere Informationen findet ihr unter </w:t>
      </w:r>
      <w:r w:rsidRPr="005C3D53">
        <w:rPr>
          <w:rFonts w:asciiTheme="minorHAnsi" w:hAnsiTheme="minorHAnsi" w:cs="Mangal"/>
          <w:color w:val="3A3020"/>
        </w:rPr>
        <w:t>www.männerfragen.li</w:t>
      </w:r>
      <w:r w:rsidR="005C3D53">
        <w:rPr>
          <w:rFonts w:asciiTheme="minorHAnsi" w:hAnsiTheme="minorHAnsi" w:cs="Mangal"/>
          <w:color w:val="3A3020"/>
        </w:rPr>
        <w:t>.</w:t>
      </w:r>
      <w:r>
        <w:rPr>
          <w:rFonts w:asciiTheme="minorHAnsi" w:hAnsiTheme="minorHAnsi" w:cs="Mangal"/>
          <w:color w:val="3A3020"/>
        </w:rPr>
        <w:t xml:space="preserve"> </w:t>
      </w:r>
      <w:r w:rsidR="005C3D53">
        <w:rPr>
          <w:rFonts w:asciiTheme="minorHAnsi" w:hAnsiTheme="minorHAnsi" w:cs="Mangal"/>
          <w:color w:val="3A3020"/>
        </w:rPr>
        <w:t>Gerne stehen wir euch für weiterführende Fragen auf Wunsch zur Verfügung.</w:t>
      </w:r>
      <w:r w:rsidR="00B04132">
        <w:rPr>
          <w:rFonts w:asciiTheme="minorHAnsi" w:hAnsiTheme="minorHAnsi" w:cs="Mangal"/>
          <w:color w:val="3A3020"/>
        </w:rPr>
        <w:t xml:space="preserve"> Email </w:t>
      </w:r>
      <w:r w:rsidR="00B04132" w:rsidRPr="0024221B">
        <w:rPr>
          <w:rFonts w:asciiTheme="minorHAnsi" w:hAnsiTheme="minorHAnsi" w:cs="Mangal"/>
          <w:color w:val="3A3020"/>
        </w:rPr>
        <w:t>rechtsberatung@maennerfragen.li</w:t>
      </w:r>
      <w:r w:rsidR="00B04132">
        <w:rPr>
          <w:rFonts w:asciiTheme="minorHAnsi" w:hAnsiTheme="minorHAnsi" w:cs="Mangal"/>
          <w:color w:val="3A3020"/>
        </w:rPr>
        <w:t>, Tel. +423 794 94 00.</w:t>
      </w:r>
    </w:p>
    <w:p w:rsidR="003B119F" w:rsidRPr="0062459F" w:rsidRDefault="003B119F" w:rsidP="00F83B2B">
      <w:pPr>
        <w:jc w:val="both"/>
        <w:rPr>
          <w:color w:val="3A3020"/>
        </w:rPr>
      </w:pPr>
    </w:p>
    <w:p w:rsidR="003B119F" w:rsidRPr="0062459F" w:rsidRDefault="003B119F" w:rsidP="00F83B2B">
      <w:pPr>
        <w:jc w:val="both"/>
        <w:rPr>
          <w:color w:val="3A3020"/>
        </w:rPr>
      </w:pPr>
    </w:p>
    <w:p w:rsidR="003B119F" w:rsidRPr="0062459F" w:rsidRDefault="003B119F" w:rsidP="00F83B2B">
      <w:pPr>
        <w:jc w:val="both"/>
        <w:rPr>
          <w:rFonts w:ascii="Calibri" w:eastAsia="Calibri" w:hAnsi="Calibri" w:cs="Times New Roman"/>
          <w:b/>
          <w:noProof/>
          <w:color w:val="3A3020"/>
        </w:rPr>
      </w:pPr>
      <w:bookmarkStart w:id="1" w:name="_MailAutoSig"/>
      <w:r w:rsidRPr="0062459F">
        <w:rPr>
          <w:rFonts w:ascii="Calibri" w:eastAsia="Calibri" w:hAnsi="Calibri" w:cs="Times New Roman"/>
          <w:noProof/>
          <w:color w:val="3A3020"/>
        </w:rPr>
        <w:t xml:space="preserve">      </w:t>
      </w:r>
      <w:r w:rsidRPr="0062459F">
        <w:rPr>
          <w:rFonts w:ascii="Calibri" w:eastAsia="Calibri" w:hAnsi="Calibri" w:cs="Times New Roman"/>
          <w:b/>
          <w:noProof/>
          <w:color w:val="3A3020"/>
        </w:rPr>
        <w:t>Schöne Grüsse</w:t>
      </w:r>
    </w:p>
    <w:p w:rsidR="004B5B36" w:rsidRPr="0062459F" w:rsidRDefault="004B5B36" w:rsidP="00F83B2B">
      <w:pPr>
        <w:jc w:val="both"/>
        <w:rPr>
          <w:rFonts w:ascii="Calibri" w:eastAsia="Calibri" w:hAnsi="Calibri" w:cs="Times New Roman"/>
          <w:b/>
          <w:noProof/>
          <w:color w:val="3A3020"/>
        </w:rPr>
      </w:pPr>
    </w:p>
    <w:p w:rsidR="003B119F" w:rsidRPr="0062459F" w:rsidRDefault="003B119F" w:rsidP="00F83B2B">
      <w:pPr>
        <w:jc w:val="both"/>
        <w:rPr>
          <w:rFonts w:ascii="Calibri" w:eastAsia="Calibri" w:hAnsi="Calibri" w:cs="Times New Roman"/>
          <w:noProof/>
          <w:color w:val="3A3020"/>
          <w:lang w:eastAsia="de-CH"/>
        </w:rPr>
      </w:pPr>
      <w:r w:rsidRPr="0062459F">
        <w:rPr>
          <w:rFonts w:ascii="Calibri" w:eastAsia="Calibri" w:hAnsi="Calibri" w:cs="Times New Roman"/>
          <w:noProof/>
          <w:color w:val="3A3020"/>
          <w:lang w:eastAsia="de-CH"/>
        </w:rPr>
        <w:t xml:space="preserve">      Dr. Nicolaus Ruther</w:t>
      </w:r>
    </w:p>
    <w:p w:rsidR="003B119F" w:rsidRPr="0062459F" w:rsidRDefault="003B119F" w:rsidP="00F83B2B">
      <w:pPr>
        <w:jc w:val="both"/>
        <w:rPr>
          <w:rFonts w:ascii="Calibri" w:eastAsia="Calibri" w:hAnsi="Calibri" w:cs="Times New Roman"/>
          <w:noProof/>
          <w:color w:val="3A3020"/>
          <w:lang w:eastAsia="de-CH"/>
        </w:rPr>
      </w:pPr>
      <w:r w:rsidRPr="0062459F">
        <w:rPr>
          <w:rFonts w:ascii="Calibri" w:eastAsia="Calibri" w:hAnsi="Calibri" w:cs="Times New Roman"/>
          <w:noProof/>
          <w:color w:val="3A3020"/>
          <w:lang w:eastAsia="de-CH"/>
        </w:rPr>
        <w:t xml:space="preserve">      Hansjörg Frick</w:t>
      </w:r>
    </w:p>
    <w:p w:rsidR="003B119F" w:rsidRDefault="003B119F" w:rsidP="00F83B2B">
      <w:pPr>
        <w:jc w:val="both"/>
        <w:rPr>
          <w:rFonts w:asciiTheme="minorHAnsi" w:eastAsiaTheme="minorEastAsia" w:hAnsiTheme="minorHAnsi" w:cstheme="minorBidi"/>
          <w:noProof/>
          <w:lang w:eastAsia="de-CH"/>
        </w:rPr>
      </w:pPr>
      <w:r>
        <w:rPr>
          <w:rFonts w:eastAsiaTheme="minorEastAsia"/>
          <w:noProof/>
          <w:lang w:val="de-CH" w:eastAsia="de-CH" w:bidi="ar-SA"/>
        </w:rPr>
        <w:drawing>
          <wp:inline distT="0" distB="0" distL="0" distR="0" wp14:anchorId="57A9B3F6" wp14:editId="2469B7B1">
            <wp:extent cx="2038350" cy="1145140"/>
            <wp:effectExtent l="0" t="0" r="0" b="0"/>
            <wp:docPr id="7" name="Grafik 7" descr="Logo MÄNNERFRAGEN Fachstell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Logo MÄNNERFRAGEN Fachstelle 2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38350" cy="1145140"/>
                    </a:xfrm>
                    <a:prstGeom prst="rect">
                      <a:avLst/>
                    </a:prstGeom>
                    <a:noFill/>
                    <a:ln>
                      <a:noFill/>
                    </a:ln>
                  </pic:spPr>
                </pic:pic>
              </a:graphicData>
            </a:graphic>
          </wp:inline>
        </w:drawing>
      </w:r>
      <w:bookmarkEnd w:id="1"/>
    </w:p>
    <w:p w:rsidR="00F20880" w:rsidRDefault="00F20880" w:rsidP="00880C4D">
      <w:pPr>
        <w:tabs>
          <w:tab w:val="left" w:pos="1134"/>
        </w:tabs>
        <w:suppressAutoHyphens w:val="0"/>
        <w:rPr>
          <w:rFonts w:asciiTheme="minorHAnsi" w:eastAsiaTheme="minorEastAsia" w:hAnsiTheme="minorHAnsi" w:cstheme="minorBidi"/>
          <w:b/>
          <w:noProof/>
          <w:lang w:eastAsia="de-CH"/>
        </w:rPr>
      </w:pPr>
    </w:p>
    <w:p w:rsidR="00F20880" w:rsidRDefault="00F20880" w:rsidP="00405A28">
      <w:pPr>
        <w:tabs>
          <w:tab w:val="left" w:pos="1134"/>
        </w:tabs>
        <w:suppressAutoHyphens w:val="0"/>
        <w:ind w:left="1134" w:hanging="1134"/>
        <w:rPr>
          <w:rFonts w:asciiTheme="minorHAnsi" w:eastAsiaTheme="minorEastAsia" w:hAnsiTheme="minorHAnsi" w:cstheme="minorBidi"/>
          <w:b/>
          <w:noProof/>
          <w:lang w:eastAsia="de-CH"/>
        </w:rPr>
      </w:pPr>
    </w:p>
    <w:p w:rsidR="00405A28" w:rsidRDefault="00405A28" w:rsidP="00405A28">
      <w:pPr>
        <w:tabs>
          <w:tab w:val="left" w:pos="1134"/>
        </w:tabs>
        <w:suppressAutoHyphens w:val="0"/>
        <w:ind w:left="1134" w:hanging="1134"/>
        <w:rPr>
          <w:rFonts w:asciiTheme="minorHAnsi" w:eastAsiaTheme="minorEastAsia" w:hAnsiTheme="minorHAnsi" w:cstheme="minorBidi"/>
          <w:noProof/>
          <w:lang w:eastAsia="de-CH"/>
        </w:rPr>
      </w:pPr>
      <w:r w:rsidRPr="00405A28">
        <w:rPr>
          <w:rFonts w:asciiTheme="minorHAnsi" w:eastAsiaTheme="minorEastAsia" w:hAnsiTheme="minorHAnsi" w:cstheme="minorBidi"/>
          <w:b/>
          <w:noProof/>
          <w:lang w:eastAsia="de-CH"/>
        </w:rPr>
        <w:t>Quelle:</w:t>
      </w:r>
      <w:r>
        <w:rPr>
          <w:rFonts w:asciiTheme="minorHAnsi" w:eastAsiaTheme="minorEastAsia" w:hAnsiTheme="minorHAnsi" w:cstheme="minorBidi"/>
          <w:noProof/>
          <w:lang w:eastAsia="de-CH"/>
        </w:rPr>
        <w:t xml:space="preserve"> </w:t>
      </w:r>
      <w:r>
        <w:rPr>
          <w:rFonts w:asciiTheme="minorHAnsi" w:eastAsiaTheme="minorEastAsia" w:hAnsiTheme="minorHAnsi" w:cstheme="minorBidi"/>
          <w:noProof/>
          <w:lang w:eastAsia="de-CH"/>
        </w:rPr>
        <w:tab/>
      </w:r>
      <w:r w:rsidR="00947513">
        <w:rPr>
          <w:rFonts w:asciiTheme="minorHAnsi" w:eastAsiaTheme="minorEastAsia" w:hAnsiTheme="minorHAnsi" w:cstheme="minorBidi"/>
          <w:b/>
          <w:noProof/>
          <w:lang w:eastAsia="de-CH"/>
        </w:rPr>
        <w:t xml:space="preserve">Checkliste </w:t>
      </w:r>
      <w:r w:rsidR="00947513" w:rsidRPr="00947513">
        <w:rPr>
          <w:rFonts w:asciiTheme="minorHAnsi" w:eastAsiaTheme="minorEastAsia" w:hAnsiTheme="minorHAnsi" w:cstheme="minorBidi"/>
          <w:noProof/>
          <w:lang w:eastAsia="de-CH"/>
        </w:rPr>
        <w:t>für eine Vereinbarung</w:t>
      </w:r>
    </w:p>
    <w:p w:rsidR="00FA7623" w:rsidRDefault="00405A28" w:rsidP="00405A28">
      <w:pPr>
        <w:tabs>
          <w:tab w:val="left" w:pos="1134"/>
        </w:tabs>
        <w:suppressAutoHyphens w:val="0"/>
        <w:ind w:left="1134" w:hanging="1134"/>
        <w:rPr>
          <w:rFonts w:asciiTheme="minorHAnsi" w:eastAsiaTheme="minorEastAsia" w:hAnsiTheme="minorHAnsi" w:cstheme="minorBidi"/>
          <w:noProof/>
          <w:lang w:eastAsia="de-CH"/>
        </w:rPr>
      </w:pPr>
      <w:r>
        <w:rPr>
          <w:rFonts w:asciiTheme="minorHAnsi" w:eastAsiaTheme="minorEastAsia" w:hAnsiTheme="minorHAnsi" w:cstheme="minorBidi"/>
          <w:noProof/>
          <w:lang w:eastAsia="de-CH"/>
        </w:rPr>
        <w:tab/>
        <w:t xml:space="preserve">Amt für Soziale Dienste, 2016, </w:t>
      </w:r>
      <w:hyperlink r:id="rId12" w:history="1">
        <w:r w:rsidR="00880C4D" w:rsidRPr="00C13A10">
          <w:rPr>
            <w:rStyle w:val="Hyperlink"/>
            <w:rFonts w:asciiTheme="minorHAnsi" w:eastAsiaTheme="minorEastAsia" w:hAnsiTheme="minorHAnsi" w:cstheme="minorBidi"/>
            <w:noProof/>
            <w:lang w:eastAsia="de-CH"/>
          </w:rPr>
          <w:t>www.asd.llv.li</w:t>
        </w:r>
      </w:hyperlink>
    </w:p>
    <w:p w:rsidR="00880C4D" w:rsidRDefault="00880C4D" w:rsidP="00405A28">
      <w:pPr>
        <w:tabs>
          <w:tab w:val="left" w:pos="1134"/>
        </w:tabs>
        <w:suppressAutoHyphens w:val="0"/>
        <w:ind w:left="1134" w:hanging="1134"/>
        <w:rPr>
          <w:rFonts w:asciiTheme="minorHAnsi" w:eastAsiaTheme="minorEastAsia" w:hAnsiTheme="minorHAnsi" w:cstheme="minorBidi"/>
          <w:noProof/>
          <w:lang w:eastAsia="de-CH"/>
        </w:rPr>
      </w:pPr>
      <w:r>
        <w:rPr>
          <w:rFonts w:asciiTheme="minorHAnsi" w:eastAsiaTheme="minorEastAsia" w:hAnsiTheme="minorHAnsi" w:cstheme="minorBidi"/>
          <w:noProof/>
          <w:lang w:eastAsia="de-CH"/>
        </w:rPr>
        <w:tab/>
        <w:t>Hier ist auch der Original-Leitfaden inkl. Muster für handschriftliches Ausfüllen</w:t>
      </w:r>
    </w:p>
    <w:p w:rsidR="00947513" w:rsidRDefault="00947513" w:rsidP="00947513">
      <w:pPr>
        <w:pStyle w:val="Pa4"/>
        <w:jc w:val="both"/>
        <w:rPr>
          <w:rFonts w:asciiTheme="minorHAnsi" w:hAnsiTheme="minorHAnsi" w:cs="Compatil Fact LT Com"/>
          <w:b/>
          <w:bCs/>
          <w:color w:val="000000"/>
          <w:sz w:val="22"/>
          <w:szCs w:val="22"/>
        </w:rPr>
      </w:pPr>
      <w:r w:rsidRPr="00DC2EFD">
        <w:rPr>
          <w:rFonts w:asciiTheme="minorHAnsi" w:hAnsiTheme="minorHAnsi" w:cs="Compatil Fact LT Com"/>
          <w:b/>
          <w:bCs/>
          <w:color w:val="000000"/>
          <w:sz w:val="22"/>
          <w:szCs w:val="22"/>
        </w:rPr>
        <w:lastRenderedPageBreak/>
        <w:t>Unabhängig davon, für welchen Weg (gemeinsame oder alleinige Obsorge) Sie sich als Elternpaar en</w:t>
      </w:r>
      <w:r w:rsidRPr="00DC2EFD">
        <w:rPr>
          <w:rFonts w:asciiTheme="minorHAnsi" w:hAnsiTheme="minorHAnsi" w:cs="Compatil Fact LT Com"/>
          <w:b/>
          <w:bCs/>
          <w:color w:val="000000"/>
          <w:sz w:val="22"/>
          <w:szCs w:val="22"/>
        </w:rPr>
        <w:t>t</w:t>
      </w:r>
      <w:r w:rsidRPr="00DC2EFD">
        <w:rPr>
          <w:rFonts w:asciiTheme="minorHAnsi" w:hAnsiTheme="minorHAnsi" w:cs="Compatil Fact LT Com"/>
          <w:b/>
          <w:bCs/>
          <w:color w:val="000000"/>
          <w:sz w:val="22"/>
          <w:szCs w:val="22"/>
        </w:rPr>
        <w:t>scheiden, wird empfohlen, konkrete und klare Regelungen in einer schriftlichen Vereinbarung festz</w:t>
      </w:r>
      <w:r w:rsidRPr="00DC2EFD">
        <w:rPr>
          <w:rFonts w:asciiTheme="minorHAnsi" w:hAnsiTheme="minorHAnsi" w:cs="Compatil Fact LT Com"/>
          <w:b/>
          <w:bCs/>
          <w:color w:val="000000"/>
          <w:sz w:val="22"/>
          <w:szCs w:val="22"/>
        </w:rPr>
        <w:t>u</w:t>
      </w:r>
      <w:r w:rsidRPr="00DC2EFD">
        <w:rPr>
          <w:rFonts w:asciiTheme="minorHAnsi" w:hAnsiTheme="minorHAnsi" w:cs="Compatil Fact LT Com"/>
          <w:b/>
          <w:bCs/>
          <w:color w:val="000000"/>
          <w:sz w:val="22"/>
          <w:szCs w:val="22"/>
        </w:rPr>
        <w:t>halten. Folgende Punkte sollen Ihnen eine Hilfestellung für eine individuell ausgestaltete Vereinbarung g</w:t>
      </w:r>
      <w:r w:rsidRPr="00DC2EFD">
        <w:rPr>
          <w:rFonts w:asciiTheme="minorHAnsi" w:hAnsiTheme="minorHAnsi" w:cs="Compatil Fact LT Com"/>
          <w:b/>
          <w:bCs/>
          <w:color w:val="000000"/>
          <w:sz w:val="22"/>
          <w:szCs w:val="22"/>
        </w:rPr>
        <w:t>e</w:t>
      </w:r>
      <w:r w:rsidRPr="00DC2EFD">
        <w:rPr>
          <w:rFonts w:asciiTheme="minorHAnsi" w:hAnsiTheme="minorHAnsi" w:cs="Compatil Fact LT Com"/>
          <w:b/>
          <w:bCs/>
          <w:color w:val="000000"/>
          <w:sz w:val="22"/>
          <w:szCs w:val="22"/>
        </w:rPr>
        <w:t>ben:</w:t>
      </w:r>
    </w:p>
    <w:p w:rsidR="00947513" w:rsidRPr="00947513" w:rsidRDefault="00947513" w:rsidP="00947513">
      <w:pPr>
        <w:rPr>
          <w:lang w:val="de-CH" w:bidi="ar-SA"/>
        </w:rPr>
      </w:pPr>
    </w:p>
    <w:p w:rsidR="00947513" w:rsidRDefault="00947513" w:rsidP="00947513">
      <w:pPr>
        <w:pStyle w:val="Pa9"/>
        <w:numPr>
          <w:ilvl w:val="0"/>
          <w:numId w:val="35"/>
        </w:numPr>
        <w:jc w:val="both"/>
        <w:rPr>
          <w:rFonts w:asciiTheme="minorHAnsi" w:hAnsiTheme="minorHAnsi" w:cs="Compatil Fact LT Com"/>
          <w:color w:val="000000"/>
          <w:sz w:val="22"/>
          <w:szCs w:val="22"/>
        </w:rPr>
      </w:pPr>
      <w:r w:rsidRPr="00DC2EFD">
        <w:rPr>
          <w:rFonts w:asciiTheme="minorHAnsi" w:hAnsiTheme="minorHAnsi" w:cs="Compatil Fact LT Com"/>
          <w:color w:val="000000"/>
          <w:sz w:val="22"/>
          <w:szCs w:val="22"/>
        </w:rPr>
        <w:t>Die Betreuung des Kindes an einzelnen Wochentagen bzw. an den Wochenenden (Betreuung</w:t>
      </w:r>
      <w:r w:rsidRPr="00DC2EFD">
        <w:rPr>
          <w:rFonts w:asciiTheme="minorHAnsi" w:hAnsiTheme="minorHAnsi" w:cs="Compatil Fact LT Com"/>
          <w:color w:val="000000"/>
          <w:sz w:val="22"/>
          <w:szCs w:val="22"/>
        </w:rPr>
        <w:t>s</w:t>
      </w:r>
      <w:r w:rsidRPr="00DC2EFD">
        <w:rPr>
          <w:rFonts w:asciiTheme="minorHAnsi" w:hAnsiTheme="minorHAnsi" w:cs="Compatil Fact LT Com"/>
          <w:color w:val="000000"/>
          <w:sz w:val="22"/>
          <w:szCs w:val="22"/>
        </w:rPr>
        <w:t>plan)</w:t>
      </w:r>
    </w:p>
    <w:p w:rsidR="00947513" w:rsidRDefault="00947513" w:rsidP="00947513">
      <w:pPr>
        <w:pStyle w:val="Pa9"/>
        <w:numPr>
          <w:ilvl w:val="0"/>
          <w:numId w:val="35"/>
        </w:numPr>
        <w:jc w:val="both"/>
        <w:rPr>
          <w:rFonts w:asciiTheme="minorHAnsi" w:hAnsiTheme="minorHAnsi" w:cs="Compatil Fact LT Com"/>
          <w:color w:val="000000"/>
          <w:sz w:val="22"/>
          <w:szCs w:val="22"/>
        </w:rPr>
      </w:pPr>
      <w:r w:rsidRPr="00DC2EFD">
        <w:rPr>
          <w:rFonts w:asciiTheme="minorHAnsi" w:hAnsiTheme="minorHAnsi" w:cs="Compatil Fact LT Com"/>
          <w:color w:val="000000"/>
          <w:sz w:val="22"/>
          <w:szCs w:val="22"/>
        </w:rPr>
        <w:t>Die Betreuung durch andere Bezugspersonen (wer und wann)</w:t>
      </w:r>
    </w:p>
    <w:p w:rsidR="00947513" w:rsidRDefault="00947513" w:rsidP="00947513">
      <w:pPr>
        <w:pStyle w:val="Pa9"/>
        <w:numPr>
          <w:ilvl w:val="0"/>
          <w:numId w:val="35"/>
        </w:numPr>
        <w:jc w:val="both"/>
        <w:rPr>
          <w:rFonts w:asciiTheme="minorHAnsi" w:hAnsiTheme="minorHAnsi" w:cs="Compatil Fact LT Com"/>
          <w:color w:val="000000"/>
          <w:sz w:val="22"/>
          <w:szCs w:val="22"/>
        </w:rPr>
      </w:pPr>
      <w:r w:rsidRPr="00DC2EFD">
        <w:rPr>
          <w:rFonts w:asciiTheme="minorHAnsi" w:hAnsiTheme="minorHAnsi" w:cs="Compatil Fact LT Com"/>
          <w:color w:val="000000"/>
          <w:sz w:val="22"/>
          <w:szCs w:val="22"/>
        </w:rPr>
        <w:t xml:space="preserve">Abhol- und </w:t>
      </w:r>
      <w:proofErr w:type="spellStart"/>
      <w:r w:rsidRPr="00DC2EFD">
        <w:rPr>
          <w:rFonts w:asciiTheme="minorHAnsi" w:hAnsiTheme="minorHAnsi" w:cs="Compatil Fact LT Com"/>
          <w:color w:val="000000"/>
          <w:sz w:val="22"/>
          <w:szCs w:val="22"/>
        </w:rPr>
        <w:t>Bringdienste</w:t>
      </w:r>
      <w:proofErr w:type="spellEnd"/>
    </w:p>
    <w:p w:rsidR="00947513" w:rsidRDefault="00947513" w:rsidP="00947513">
      <w:pPr>
        <w:pStyle w:val="Pa9"/>
        <w:numPr>
          <w:ilvl w:val="0"/>
          <w:numId w:val="35"/>
        </w:numPr>
        <w:jc w:val="both"/>
        <w:rPr>
          <w:rFonts w:asciiTheme="minorHAnsi" w:hAnsiTheme="minorHAnsi" w:cs="Compatil Fact LT Com"/>
          <w:color w:val="000000"/>
          <w:sz w:val="22"/>
          <w:szCs w:val="22"/>
        </w:rPr>
      </w:pPr>
      <w:r w:rsidRPr="00DC2EFD">
        <w:rPr>
          <w:rFonts w:asciiTheme="minorHAnsi" w:hAnsiTheme="minorHAnsi" w:cs="Compatil Fact LT Com"/>
          <w:color w:val="000000"/>
          <w:sz w:val="22"/>
          <w:szCs w:val="22"/>
        </w:rPr>
        <w:t>Regelungen zum Aufenthalt des Kindes bei besonderen Ereignissen und an Festtagen (Geburtst</w:t>
      </w:r>
      <w:r>
        <w:rPr>
          <w:rFonts w:asciiTheme="minorHAnsi" w:hAnsiTheme="minorHAnsi" w:cs="Compatil Fact LT Com"/>
          <w:color w:val="000000"/>
          <w:sz w:val="22"/>
          <w:szCs w:val="22"/>
        </w:rPr>
        <w:t>a</w:t>
      </w:r>
      <w:r w:rsidRPr="00DC2EFD">
        <w:rPr>
          <w:rFonts w:asciiTheme="minorHAnsi" w:hAnsiTheme="minorHAnsi" w:cs="Compatil Fact LT Com"/>
          <w:color w:val="000000"/>
          <w:sz w:val="22"/>
          <w:szCs w:val="22"/>
        </w:rPr>
        <w:t>ge, Kommunion, Schulau</w:t>
      </w:r>
      <w:r w:rsidRPr="00DC2EFD">
        <w:rPr>
          <w:rFonts w:asciiTheme="minorHAnsi" w:hAnsiTheme="minorHAnsi" w:cs="Compatil Fact LT Com"/>
          <w:color w:val="000000"/>
          <w:sz w:val="22"/>
          <w:szCs w:val="22"/>
        </w:rPr>
        <w:t>f</w:t>
      </w:r>
      <w:r w:rsidRPr="00DC2EFD">
        <w:rPr>
          <w:rFonts w:asciiTheme="minorHAnsi" w:hAnsiTheme="minorHAnsi" w:cs="Compatil Fact LT Com"/>
          <w:color w:val="000000"/>
          <w:sz w:val="22"/>
          <w:szCs w:val="22"/>
        </w:rPr>
        <w:t>führungen etc.)</w:t>
      </w:r>
    </w:p>
    <w:p w:rsidR="00947513" w:rsidRDefault="00947513" w:rsidP="00947513">
      <w:pPr>
        <w:pStyle w:val="Pa9"/>
        <w:numPr>
          <w:ilvl w:val="0"/>
          <w:numId w:val="35"/>
        </w:numPr>
        <w:jc w:val="both"/>
        <w:rPr>
          <w:rFonts w:asciiTheme="minorHAnsi" w:hAnsiTheme="minorHAnsi" w:cs="Compatil Fact LT Com"/>
          <w:color w:val="000000"/>
          <w:sz w:val="22"/>
          <w:szCs w:val="22"/>
        </w:rPr>
      </w:pPr>
      <w:r w:rsidRPr="00DC2EFD">
        <w:rPr>
          <w:rFonts w:asciiTheme="minorHAnsi" w:hAnsiTheme="minorHAnsi" w:cs="Compatil Fact LT Com"/>
          <w:color w:val="000000"/>
          <w:sz w:val="22"/>
          <w:szCs w:val="22"/>
        </w:rPr>
        <w:t>Die Ferienregelungen (Weihnachts-, Sport-, Oster-, Sommer- und Herbstferien)</w:t>
      </w:r>
    </w:p>
    <w:p w:rsidR="00947513" w:rsidRDefault="00947513" w:rsidP="00947513">
      <w:pPr>
        <w:pStyle w:val="Pa9"/>
        <w:numPr>
          <w:ilvl w:val="0"/>
          <w:numId w:val="35"/>
        </w:numPr>
        <w:jc w:val="both"/>
        <w:rPr>
          <w:rFonts w:asciiTheme="minorHAnsi" w:hAnsiTheme="minorHAnsi" w:cs="Compatil Fact LT Com"/>
          <w:color w:val="000000"/>
          <w:sz w:val="22"/>
          <w:szCs w:val="22"/>
        </w:rPr>
      </w:pPr>
      <w:r w:rsidRPr="00DC2EFD">
        <w:rPr>
          <w:rFonts w:asciiTheme="minorHAnsi" w:hAnsiTheme="minorHAnsi" w:cs="Compatil Fact LT Com"/>
          <w:color w:val="000000"/>
          <w:sz w:val="22"/>
          <w:szCs w:val="22"/>
        </w:rPr>
        <w:t>Kommunikation bei kurzfristigen Änderungen der Kontakt- oder Betreuungszeiten (per SMS, per Mail, wie lange im V</w:t>
      </w:r>
      <w:r w:rsidRPr="00DC2EFD">
        <w:rPr>
          <w:rFonts w:asciiTheme="minorHAnsi" w:hAnsiTheme="minorHAnsi" w:cs="Compatil Fact LT Com"/>
          <w:color w:val="000000"/>
          <w:sz w:val="22"/>
          <w:szCs w:val="22"/>
        </w:rPr>
        <w:t>o</w:t>
      </w:r>
      <w:r w:rsidRPr="00DC2EFD">
        <w:rPr>
          <w:rFonts w:asciiTheme="minorHAnsi" w:hAnsiTheme="minorHAnsi" w:cs="Compatil Fact LT Com"/>
          <w:color w:val="000000"/>
          <w:sz w:val="22"/>
          <w:szCs w:val="22"/>
        </w:rPr>
        <w:t>raus?)</w:t>
      </w:r>
    </w:p>
    <w:p w:rsidR="00947513" w:rsidRDefault="00947513" w:rsidP="00947513">
      <w:pPr>
        <w:pStyle w:val="Pa9"/>
        <w:numPr>
          <w:ilvl w:val="0"/>
          <w:numId w:val="35"/>
        </w:numPr>
        <w:jc w:val="both"/>
        <w:rPr>
          <w:rFonts w:asciiTheme="minorHAnsi" w:hAnsiTheme="minorHAnsi" w:cs="Compatil Fact LT Com"/>
          <w:color w:val="000000"/>
          <w:sz w:val="22"/>
          <w:szCs w:val="22"/>
        </w:rPr>
      </w:pPr>
      <w:r w:rsidRPr="00DC2EFD">
        <w:rPr>
          <w:rFonts w:asciiTheme="minorHAnsi" w:hAnsiTheme="minorHAnsi" w:cs="Compatil Fact LT Com"/>
          <w:color w:val="000000"/>
          <w:sz w:val="22"/>
          <w:szCs w:val="22"/>
        </w:rPr>
        <w:t>Besondere Aktivitäten und Hobbys des Kindes sollten immer dann bedacht werden, wenn sie Ei</w:t>
      </w:r>
      <w:r w:rsidRPr="00DC2EFD">
        <w:rPr>
          <w:rFonts w:asciiTheme="minorHAnsi" w:hAnsiTheme="minorHAnsi" w:cs="Compatil Fact LT Com"/>
          <w:color w:val="000000"/>
          <w:sz w:val="22"/>
          <w:szCs w:val="22"/>
        </w:rPr>
        <w:t>n</w:t>
      </w:r>
      <w:r w:rsidRPr="00DC2EFD">
        <w:rPr>
          <w:rFonts w:asciiTheme="minorHAnsi" w:hAnsiTheme="minorHAnsi" w:cs="Compatil Fact LT Com"/>
          <w:color w:val="000000"/>
          <w:sz w:val="22"/>
          <w:szCs w:val="22"/>
        </w:rPr>
        <w:t>fluss auf den Umgang haben können, z.B. Wet</w:t>
      </w:r>
      <w:r w:rsidRPr="00DC2EFD">
        <w:rPr>
          <w:rFonts w:asciiTheme="minorHAnsi" w:hAnsiTheme="minorHAnsi" w:cs="Compatil Fact LT Com"/>
          <w:color w:val="000000"/>
          <w:sz w:val="22"/>
          <w:szCs w:val="22"/>
        </w:rPr>
        <w:t>t</w:t>
      </w:r>
      <w:r w:rsidRPr="00DC2EFD">
        <w:rPr>
          <w:rFonts w:asciiTheme="minorHAnsi" w:hAnsiTheme="minorHAnsi" w:cs="Compatil Fact LT Com"/>
          <w:color w:val="000000"/>
          <w:sz w:val="22"/>
          <w:szCs w:val="22"/>
        </w:rPr>
        <w:t>kampfsport</w:t>
      </w:r>
    </w:p>
    <w:p w:rsidR="00947513" w:rsidRDefault="00947513" w:rsidP="00947513">
      <w:pPr>
        <w:pStyle w:val="Pa9"/>
        <w:numPr>
          <w:ilvl w:val="0"/>
          <w:numId w:val="35"/>
        </w:numPr>
        <w:jc w:val="both"/>
        <w:rPr>
          <w:rFonts w:asciiTheme="minorHAnsi" w:hAnsiTheme="minorHAnsi" w:cs="Compatil Fact LT Com"/>
          <w:color w:val="000000"/>
          <w:sz w:val="22"/>
          <w:szCs w:val="22"/>
        </w:rPr>
      </w:pPr>
      <w:r w:rsidRPr="00DC2EFD">
        <w:rPr>
          <w:rFonts w:asciiTheme="minorHAnsi" w:hAnsiTheme="minorHAnsi" w:cs="Compatil Fact LT Com"/>
          <w:color w:val="000000"/>
          <w:sz w:val="22"/>
          <w:szCs w:val="22"/>
        </w:rPr>
        <w:t>Gemeinsame Erziehungsziele, z.B. bezüglich Medienkonsum, Taschengeld, Ausgangszeiten</w:t>
      </w:r>
    </w:p>
    <w:p w:rsidR="00947513" w:rsidRDefault="00947513" w:rsidP="00947513">
      <w:pPr>
        <w:pStyle w:val="Pa9"/>
        <w:numPr>
          <w:ilvl w:val="0"/>
          <w:numId w:val="35"/>
        </w:numPr>
        <w:jc w:val="both"/>
        <w:rPr>
          <w:rFonts w:asciiTheme="minorHAnsi" w:hAnsiTheme="minorHAnsi" w:cs="Compatil Fact LT Com"/>
          <w:color w:val="000000"/>
          <w:sz w:val="22"/>
          <w:szCs w:val="22"/>
        </w:rPr>
      </w:pPr>
      <w:r w:rsidRPr="00DC2EFD">
        <w:rPr>
          <w:rFonts w:asciiTheme="minorHAnsi" w:hAnsiTheme="minorHAnsi" w:cs="Compatil Fact LT Com"/>
          <w:color w:val="000000"/>
          <w:sz w:val="22"/>
          <w:szCs w:val="22"/>
        </w:rPr>
        <w:t>Schul</w:t>
      </w:r>
      <w:r w:rsidRPr="00DC2EFD">
        <w:rPr>
          <w:rFonts w:asciiTheme="minorHAnsi" w:hAnsiTheme="minorHAnsi" w:cs="Compatil Fact LT Com"/>
          <w:color w:val="000000"/>
          <w:sz w:val="22"/>
          <w:szCs w:val="22"/>
        </w:rPr>
        <w:t>i</w:t>
      </w:r>
      <w:r w:rsidRPr="00DC2EFD">
        <w:rPr>
          <w:rFonts w:asciiTheme="minorHAnsi" w:hAnsiTheme="minorHAnsi" w:cs="Compatil Fact LT Com"/>
          <w:color w:val="000000"/>
          <w:sz w:val="22"/>
          <w:szCs w:val="22"/>
        </w:rPr>
        <w:t>sche Belange, wer informiert wen?</w:t>
      </w:r>
    </w:p>
    <w:p w:rsidR="00947513" w:rsidRDefault="00947513" w:rsidP="00947513">
      <w:pPr>
        <w:pStyle w:val="Pa9"/>
        <w:numPr>
          <w:ilvl w:val="0"/>
          <w:numId w:val="35"/>
        </w:numPr>
        <w:jc w:val="both"/>
        <w:rPr>
          <w:rFonts w:asciiTheme="minorHAnsi" w:hAnsiTheme="minorHAnsi" w:cs="Compatil Fact LT Com"/>
          <w:color w:val="000000"/>
          <w:sz w:val="22"/>
          <w:szCs w:val="22"/>
        </w:rPr>
      </w:pPr>
      <w:r w:rsidRPr="00DC2EFD">
        <w:rPr>
          <w:rFonts w:asciiTheme="minorHAnsi" w:hAnsiTheme="minorHAnsi" w:cs="Compatil Fact LT Com"/>
          <w:color w:val="000000"/>
          <w:sz w:val="22"/>
          <w:szCs w:val="22"/>
        </w:rPr>
        <w:t>Austausch über sonstige Bedürfnisse des Kindes (Ängste, Entwicklung etc.)?</w:t>
      </w:r>
    </w:p>
    <w:p w:rsidR="00947513" w:rsidRDefault="00947513" w:rsidP="00947513">
      <w:pPr>
        <w:pStyle w:val="Pa9"/>
        <w:numPr>
          <w:ilvl w:val="0"/>
          <w:numId w:val="35"/>
        </w:numPr>
        <w:jc w:val="both"/>
        <w:rPr>
          <w:rFonts w:asciiTheme="minorHAnsi" w:hAnsiTheme="minorHAnsi" w:cs="Compatil Fact LT Com"/>
          <w:color w:val="000000"/>
          <w:sz w:val="22"/>
          <w:szCs w:val="22"/>
        </w:rPr>
      </w:pPr>
      <w:r w:rsidRPr="00DC2EFD">
        <w:rPr>
          <w:rFonts w:asciiTheme="minorHAnsi" w:hAnsiTheme="minorHAnsi" w:cs="Compatil Fact LT Com"/>
          <w:color w:val="000000"/>
          <w:sz w:val="22"/>
          <w:szCs w:val="22"/>
        </w:rPr>
        <w:t>Medizinische Belange, wer macht was?</w:t>
      </w:r>
    </w:p>
    <w:p w:rsidR="00947513" w:rsidRDefault="00947513" w:rsidP="00947513">
      <w:pPr>
        <w:pStyle w:val="Pa9"/>
        <w:numPr>
          <w:ilvl w:val="0"/>
          <w:numId w:val="35"/>
        </w:numPr>
        <w:jc w:val="both"/>
        <w:rPr>
          <w:rFonts w:asciiTheme="minorHAnsi" w:hAnsiTheme="minorHAnsi" w:cs="Compatil Fact LT Com"/>
          <w:color w:val="000000"/>
          <w:sz w:val="22"/>
          <w:szCs w:val="22"/>
        </w:rPr>
      </w:pPr>
      <w:r w:rsidRPr="00DC2EFD">
        <w:rPr>
          <w:rFonts w:asciiTheme="minorHAnsi" w:hAnsiTheme="minorHAnsi" w:cs="Compatil Fact LT Com"/>
          <w:color w:val="000000"/>
          <w:sz w:val="22"/>
          <w:szCs w:val="22"/>
        </w:rPr>
        <w:t>Vorgehen im Konfliktfall, z.B. Mediation</w:t>
      </w:r>
    </w:p>
    <w:p w:rsidR="00947513" w:rsidRPr="00DC2EFD" w:rsidRDefault="00947513" w:rsidP="00947513">
      <w:pPr>
        <w:pStyle w:val="Pa9"/>
        <w:numPr>
          <w:ilvl w:val="0"/>
          <w:numId w:val="35"/>
        </w:numPr>
        <w:jc w:val="both"/>
        <w:rPr>
          <w:rFonts w:asciiTheme="minorHAnsi" w:hAnsiTheme="minorHAnsi" w:cs="Compatil Fact LT Com"/>
          <w:color w:val="000000"/>
          <w:sz w:val="22"/>
          <w:szCs w:val="22"/>
        </w:rPr>
      </w:pPr>
      <w:r w:rsidRPr="00DC2EFD">
        <w:rPr>
          <w:rFonts w:asciiTheme="minorHAnsi" w:hAnsiTheme="minorHAnsi" w:cs="Compatil Fact LT Com"/>
          <w:color w:val="000000"/>
          <w:sz w:val="22"/>
          <w:szCs w:val="22"/>
        </w:rPr>
        <w:t>Der Rhythmus, in dem sich die Eltern über das Funktionieren der Regelungen und mögliche A</w:t>
      </w:r>
      <w:r w:rsidRPr="00DC2EFD">
        <w:rPr>
          <w:rFonts w:asciiTheme="minorHAnsi" w:hAnsiTheme="minorHAnsi" w:cs="Compatil Fact LT Com"/>
          <w:color w:val="000000"/>
          <w:sz w:val="22"/>
          <w:szCs w:val="22"/>
        </w:rPr>
        <w:t>n</w:t>
      </w:r>
      <w:r w:rsidRPr="00DC2EFD">
        <w:rPr>
          <w:rFonts w:asciiTheme="minorHAnsi" w:hAnsiTheme="minorHAnsi" w:cs="Compatil Fact LT Com"/>
          <w:color w:val="000000"/>
          <w:sz w:val="22"/>
          <w:szCs w:val="22"/>
        </w:rPr>
        <w:t>passungen austauschen</w:t>
      </w:r>
    </w:p>
    <w:p w:rsidR="00947513" w:rsidRDefault="00947513" w:rsidP="00947513">
      <w:pPr>
        <w:pStyle w:val="Pa4"/>
        <w:jc w:val="both"/>
        <w:rPr>
          <w:rFonts w:asciiTheme="minorHAnsi" w:hAnsiTheme="minorHAnsi" w:cs="Compatil Fact LT Com"/>
          <w:b/>
          <w:bCs/>
          <w:color w:val="000000"/>
          <w:sz w:val="22"/>
          <w:szCs w:val="22"/>
        </w:rPr>
      </w:pPr>
    </w:p>
    <w:p w:rsidR="00947513" w:rsidRPr="00947513" w:rsidRDefault="00947513" w:rsidP="00947513">
      <w:pPr>
        <w:rPr>
          <w:lang w:val="de-CH" w:bidi="ar-SA"/>
        </w:rPr>
      </w:pPr>
    </w:p>
    <w:p w:rsidR="00947513" w:rsidRDefault="00947513" w:rsidP="00947513">
      <w:pPr>
        <w:pStyle w:val="Pa4"/>
        <w:jc w:val="both"/>
        <w:rPr>
          <w:rFonts w:asciiTheme="minorHAnsi" w:hAnsiTheme="minorHAnsi" w:cs="Compatil Fact LT Com"/>
          <w:b/>
          <w:bCs/>
          <w:color w:val="000000"/>
          <w:sz w:val="22"/>
          <w:szCs w:val="22"/>
        </w:rPr>
      </w:pPr>
      <w:r w:rsidRPr="00DC2EFD">
        <w:rPr>
          <w:rFonts w:asciiTheme="minorHAnsi" w:hAnsiTheme="minorHAnsi" w:cs="Compatil Fact LT Com"/>
          <w:b/>
          <w:bCs/>
          <w:color w:val="000000"/>
          <w:sz w:val="22"/>
          <w:szCs w:val="22"/>
        </w:rPr>
        <w:t xml:space="preserve">Bei gemeinsamer Obsorge muss im Anlassfall Einigkeit erzielt werden über: </w:t>
      </w:r>
    </w:p>
    <w:p w:rsidR="00947513" w:rsidRPr="00947513" w:rsidRDefault="00947513" w:rsidP="00947513">
      <w:pPr>
        <w:rPr>
          <w:lang w:val="de-CH" w:bidi="ar-SA"/>
        </w:rPr>
      </w:pPr>
    </w:p>
    <w:p w:rsidR="00947513" w:rsidRDefault="00947513" w:rsidP="00947513">
      <w:pPr>
        <w:pStyle w:val="Pa9"/>
        <w:numPr>
          <w:ilvl w:val="0"/>
          <w:numId w:val="36"/>
        </w:numPr>
        <w:jc w:val="both"/>
        <w:rPr>
          <w:rFonts w:asciiTheme="minorHAnsi" w:hAnsiTheme="minorHAnsi" w:cs="Compatil Fact LT Com"/>
          <w:color w:val="000000"/>
          <w:sz w:val="22"/>
          <w:szCs w:val="22"/>
        </w:rPr>
      </w:pPr>
      <w:r w:rsidRPr="00DC2EFD">
        <w:rPr>
          <w:rFonts w:asciiTheme="minorHAnsi" w:hAnsiTheme="minorHAnsi" w:cs="Compatil Fact LT Com"/>
          <w:color w:val="000000"/>
          <w:sz w:val="22"/>
          <w:szCs w:val="22"/>
        </w:rPr>
        <w:t>Austritt aus oder Eintritt in eine Kirche oder Religionsgemeinschaft</w:t>
      </w:r>
    </w:p>
    <w:p w:rsidR="00947513" w:rsidRDefault="00947513" w:rsidP="00947513">
      <w:pPr>
        <w:pStyle w:val="Pa9"/>
        <w:numPr>
          <w:ilvl w:val="0"/>
          <w:numId w:val="36"/>
        </w:numPr>
        <w:jc w:val="both"/>
        <w:rPr>
          <w:rFonts w:asciiTheme="minorHAnsi" w:hAnsiTheme="minorHAnsi" w:cs="Compatil Fact LT Com"/>
          <w:color w:val="000000"/>
          <w:sz w:val="22"/>
          <w:szCs w:val="22"/>
        </w:rPr>
      </w:pPr>
      <w:r w:rsidRPr="00DC2EFD">
        <w:rPr>
          <w:rFonts w:asciiTheme="minorHAnsi" w:hAnsiTheme="minorHAnsi" w:cs="Compatil Fact LT Com"/>
          <w:color w:val="000000"/>
          <w:sz w:val="22"/>
          <w:szCs w:val="22"/>
        </w:rPr>
        <w:t>Erwerb einer oder Verzicht auf eine Staatsbürgerschaft</w:t>
      </w:r>
    </w:p>
    <w:p w:rsidR="00947513" w:rsidRDefault="00947513" w:rsidP="00947513">
      <w:pPr>
        <w:pStyle w:val="Pa9"/>
        <w:numPr>
          <w:ilvl w:val="0"/>
          <w:numId w:val="36"/>
        </w:numPr>
        <w:jc w:val="both"/>
        <w:rPr>
          <w:rFonts w:asciiTheme="minorHAnsi" w:hAnsiTheme="minorHAnsi" w:cs="Compatil Fact LT Com"/>
          <w:color w:val="000000"/>
          <w:sz w:val="22"/>
          <w:szCs w:val="22"/>
        </w:rPr>
      </w:pPr>
      <w:r w:rsidRPr="00DC2EFD">
        <w:rPr>
          <w:rFonts w:asciiTheme="minorHAnsi" w:hAnsiTheme="minorHAnsi" w:cs="Compatil Fact LT Com"/>
          <w:color w:val="000000"/>
          <w:sz w:val="22"/>
          <w:szCs w:val="22"/>
        </w:rPr>
        <w:t>Vorzeitige Auflösung eines Lehr-, Ausbi</w:t>
      </w:r>
      <w:r w:rsidRPr="00DC2EFD">
        <w:rPr>
          <w:rFonts w:asciiTheme="minorHAnsi" w:hAnsiTheme="minorHAnsi" w:cs="Compatil Fact LT Com"/>
          <w:color w:val="000000"/>
          <w:sz w:val="22"/>
          <w:szCs w:val="22"/>
        </w:rPr>
        <w:t>l</w:t>
      </w:r>
      <w:r w:rsidRPr="00DC2EFD">
        <w:rPr>
          <w:rFonts w:asciiTheme="minorHAnsi" w:hAnsiTheme="minorHAnsi" w:cs="Compatil Fact LT Com"/>
          <w:color w:val="000000"/>
          <w:sz w:val="22"/>
          <w:szCs w:val="22"/>
        </w:rPr>
        <w:t>dungs- oder Dienstvertrages</w:t>
      </w:r>
    </w:p>
    <w:p w:rsidR="00947513" w:rsidRDefault="00947513" w:rsidP="00947513">
      <w:pPr>
        <w:pStyle w:val="Pa9"/>
        <w:numPr>
          <w:ilvl w:val="0"/>
          <w:numId w:val="36"/>
        </w:numPr>
        <w:jc w:val="both"/>
        <w:rPr>
          <w:rFonts w:asciiTheme="minorHAnsi" w:hAnsiTheme="minorHAnsi" w:cs="Compatil Fact LT Com"/>
          <w:color w:val="000000"/>
          <w:sz w:val="22"/>
          <w:szCs w:val="22"/>
        </w:rPr>
      </w:pPr>
      <w:r w:rsidRPr="00DC2EFD">
        <w:rPr>
          <w:rFonts w:asciiTheme="minorHAnsi" w:hAnsiTheme="minorHAnsi" w:cs="Compatil Fact LT Com"/>
          <w:color w:val="000000"/>
          <w:sz w:val="22"/>
          <w:szCs w:val="22"/>
        </w:rPr>
        <w:t>Übergabe in fremde Pflege</w:t>
      </w:r>
    </w:p>
    <w:p w:rsidR="00947513" w:rsidRDefault="00947513" w:rsidP="00947513">
      <w:pPr>
        <w:pStyle w:val="Pa9"/>
        <w:numPr>
          <w:ilvl w:val="0"/>
          <w:numId w:val="36"/>
        </w:numPr>
        <w:jc w:val="both"/>
        <w:rPr>
          <w:rFonts w:asciiTheme="minorHAnsi" w:hAnsiTheme="minorHAnsi" w:cs="Compatil Fact LT Com"/>
          <w:color w:val="000000"/>
          <w:sz w:val="22"/>
          <w:szCs w:val="22"/>
        </w:rPr>
      </w:pPr>
      <w:r w:rsidRPr="00DC2EFD">
        <w:rPr>
          <w:rFonts w:asciiTheme="minorHAnsi" w:hAnsiTheme="minorHAnsi" w:cs="Compatil Fact LT Com"/>
          <w:color w:val="000000"/>
          <w:sz w:val="22"/>
          <w:szCs w:val="22"/>
        </w:rPr>
        <w:t xml:space="preserve">Änderung des Vor- oder Familiennamens </w:t>
      </w:r>
    </w:p>
    <w:p w:rsidR="00947513" w:rsidRPr="00DC2EFD" w:rsidRDefault="00947513" w:rsidP="00947513">
      <w:pPr>
        <w:pStyle w:val="Pa9"/>
        <w:numPr>
          <w:ilvl w:val="0"/>
          <w:numId w:val="36"/>
        </w:numPr>
        <w:jc w:val="both"/>
        <w:rPr>
          <w:rFonts w:asciiTheme="minorHAnsi" w:hAnsiTheme="minorHAnsi" w:cs="Compatil Fact LT Com"/>
          <w:color w:val="000000"/>
          <w:sz w:val="22"/>
          <w:szCs w:val="22"/>
        </w:rPr>
      </w:pPr>
      <w:r w:rsidRPr="00DC2EFD">
        <w:rPr>
          <w:rFonts w:asciiTheme="minorHAnsi" w:hAnsiTheme="minorHAnsi" w:cs="Compatil Fact LT Com"/>
          <w:color w:val="000000"/>
          <w:sz w:val="22"/>
          <w:szCs w:val="22"/>
        </w:rPr>
        <w:t>Verlegung des Wohnsitzes ins Ausland</w:t>
      </w:r>
    </w:p>
    <w:p w:rsidR="00917765" w:rsidRPr="00947513" w:rsidRDefault="00917765" w:rsidP="00947513">
      <w:pPr>
        <w:jc w:val="center"/>
        <w:rPr>
          <w:rFonts w:asciiTheme="minorHAnsi" w:hAnsiTheme="minorHAnsi"/>
          <w:i/>
          <w:color w:val="000000" w:themeColor="text1"/>
          <w:sz w:val="28"/>
          <w:szCs w:val="28"/>
        </w:rPr>
      </w:pPr>
    </w:p>
    <w:sectPr w:rsidR="00917765" w:rsidRPr="00947513" w:rsidSect="00044972">
      <w:headerReference w:type="default" r:id="rId13"/>
      <w:footerReference w:type="default" r:id="rId14"/>
      <w:pgSz w:w="11906" w:h="16838"/>
      <w:pgMar w:top="2410" w:right="1304" w:bottom="1134" w:left="1134" w:header="720" w:footer="258" w:gutter="0"/>
      <w:pgNumType w:chapStyle="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239D" w:rsidRDefault="0009239D">
      <w:r>
        <w:separator/>
      </w:r>
    </w:p>
  </w:endnote>
  <w:endnote w:type="continuationSeparator" w:id="0">
    <w:p w:rsidR="0009239D" w:rsidRDefault="000923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ndara">
    <w:panose1 w:val="020E0502030303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OpenSymbol">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ompatil Fact LT Com">
    <w:altName w:val="Compatil Fact LT Com"/>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5B36" w:rsidRPr="00E27F38" w:rsidRDefault="004B5B36" w:rsidP="004B5B36">
    <w:pPr>
      <w:pStyle w:val="Fuzeile"/>
      <w:rPr>
        <w:rFonts w:asciiTheme="minorHAnsi" w:hAnsiTheme="minorHAnsi" w:cs="Arial"/>
        <w:sz w:val="18"/>
        <w:szCs w:val="18"/>
        <w:lang w:val="de-CH"/>
      </w:rPr>
    </w:pPr>
    <w:r w:rsidRPr="00433F36">
      <w:rPr>
        <w:rFonts w:asciiTheme="minorHAnsi" w:hAnsiTheme="minorHAnsi" w:cs="Arial"/>
        <w:b/>
        <w:color w:val="64B4F0"/>
        <w:szCs w:val="24"/>
        <w:lang w:val="de-CH"/>
      </w:rPr>
      <w:t>Männerfragen</w:t>
    </w:r>
    <w:r>
      <w:rPr>
        <w:rFonts w:asciiTheme="minorHAnsi" w:hAnsiTheme="minorHAnsi" w:cs="Arial"/>
        <w:b/>
        <w:color w:val="64B4F0"/>
        <w:szCs w:val="24"/>
        <w:lang w:val="de-CH"/>
      </w:rPr>
      <w:t xml:space="preserve">    </w:t>
    </w:r>
    <w:r>
      <w:rPr>
        <w:rFonts w:asciiTheme="minorHAnsi" w:hAnsiTheme="minorHAnsi" w:cs="Arial"/>
        <w:sz w:val="18"/>
        <w:szCs w:val="18"/>
        <w:lang w:val="de-CH"/>
      </w:rPr>
      <w:t xml:space="preserve">      Fassung vom</w:t>
    </w:r>
    <w:r w:rsidRPr="00E27F38">
      <w:rPr>
        <w:rFonts w:asciiTheme="minorHAnsi" w:hAnsiTheme="minorHAnsi" w:cs="Arial"/>
        <w:sz w:val="18"/>
        <w:szCs w:val="18"/>
        <w:lang w:val="de-CH"/>
      </w:rPr>
      <w:t xml:space="preserve"> </w:t>
    </w:r>
    <w:r w:rsidR="00917765">
      <w:rPr>
        <w:rFonts w:asciiTheme="minorHAnsi" w:hAnsiTheme="minorHAnsi" w:cs="Arial"/>
        <w:color w:val="000000" w:themeColor="text1"/>
        <w:sz w:val="18"/>
        <w:szCs w:val="18"/>
        <w:lang w:val="de-CH"/>
      </w:rPr>
      <w:t>09</w:t>
    </w:r>
    <w:r w:rsidRPr="000D3B26">
      <w:rPr>
        <w:rFonts w:asciiTheme="minorHAnsi" w:hAnsiTheme="minorHAnsi" w:cs="Arial"/>
        <w:color w:val="000000" w:themeColor="text1"/>
        <w:sz w:val="18"/>
        <w:szCs w:val="18"/>
        <w:lang w:val="de-CH"/>
      </w:rPr>
      <w:t>.01.2017</w:t>
    </w:r>
    <w:r w:rsidRPr="00E27F38">
      <w:rPr>
        <w:rFonts w:asciiTheme="minorHAnsi" w:hAnsiTheme="minorHAnsi" w:cs="Arial"/>
        <w:sz w:val="18"/>
        <w:szCs w:val="18"/>
        <w:lang w:val="de-CH"/>
      </w:rPr>
      <w:tab/>
    </w:r>
    <w:r w:rsidRPr="00E27F38">
      <w:rPr>
        <w:rFonts w:asciiTheme="minorHAnsi" w:hAnsiTheme="minorHAnsi" w:cs="Arial"/>
        <w:sz w:val="18"/>
        <w:szCs w:val="18"/>
        <w:lang w:val="de-CH"/>
      </w:rPr>
      <w:tab/>
    </w:r>
    <w:r>
      <w:rPr>
        <w:rFonts w:asciiTheme="minorHAnsi" w:hAnsiTheme="minorHAnsi" w:cs="Arial"/>
        <w:sz w:val="18"/>
        <w:szCs w:val="18"/>
        <w:lang w:val="de-CH"/>
      </w:rPr>
      <w:t xml:space="preserve">          </w:t>
    </w:r>
    <w:r w:rsidRPr="00E27F38">
      <w:rPr>
        <w:rFonts w:asciiTheme="minorHAnsi" w:hAnsiTheme="minorHAnsi" w:cs="Arial"/>
        <w:b/>
        <w:color w:val="64B4F0"/>
        <w:sz w:val="18"/>
        <w:szCs w:val="18"/>
        <w:lang w:val="de-CH"/>
      </w:rPr>
      <w:t>www.</w:t>
    </w:r>
    <w:r w:rsidRPr="00E27F38">
      <w:rPr>
        <w:rFonts w:asciiTheme="minorHAnsi" w:hAnsiTheme="minorHAnsi" w:cs="Arial"/>
        <w:b/>
        <w:sz w:val="18"/>
        <w:szCs w:val="18"/>
        <w:lang w:val="de-CH"/>
      </w:rPr>
      <w:t>e-ratgeber.li</w:t>
    </w:r>
  </w:p>
  <w:p w:rsidR="004B5B36" w:rsidRPr="004B5B36" w:rsidRDefault="004B5B36">
    <w:pPr>
      <w:pStyle w:val="Fuzeile"/>
      <w:rPr>
        <w:lang w:val="de-CH"/>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239D" w:rsidRDefault="0009239D">
      <w:r>
        <w:rPr>
          <w:color w:val="000000"/>
        </w:rPr>
        <w:separator/>
      </w:r>
    </w:p>
  </w:footnote>
  <w:footnote w:type="continuationSeparator" w:id="0">
    <w:p w:rsidR="0009239D" w:rsidRDefault="000923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A6D" w:rsidRPr="0049450A" w:rsidRDefault="00747D7D" w:rsidP="0049450A">
    <w:pPr>
      <w:tabs>
        <w:tab w:val="left" w:pos="2977"/>
      </w:tabs>
      <w:jc w:val="center"/>
      <w:rPr>
        <w:rFonts w:asciiTheme="minorHAnsi" w:hAnsiTheme="minorHAnsi"/>
        <w:bCs/>
        <w:color w:val="FFFFFF" w:themeColor="background1"/>
        <w:sz w:val="40"/>
        <w:szCs w:val="40"/>
      </w:rPr>
    </w:pPr>
    <w:r w:rsidRPr="0049450A">
      <w:rPr>
        <w:rFonts w:asciiTheme="majorHAnsi" w:eastAsiaTheme="majorEastAsia" w:hAnsiTheme="majorHAnsi" w:cstheme="majorBidi"/>
        <w:bCs/>
        <w:noProof/>
        <w:color w:val="FFFFFF" w:themeColor="background1"/>
        <w:sz w:val="40"/>
        <w:szCs w:val="40"/>
        <w:lang w:val="de-CH" w:eastAsia="de-CH" w:bidi="ar-SA"/>
      </w:rPr>
      <mc:AlternateContent>
        <mc:Choice Requires="wps">
          <w:drawing>
            <wp:anchor distT="0" distB="0" distL="114300" distR="114300" simplePos="0" relativeHeight="251664384" behindDoc="0" locked="0" layoutInCell="0" allowOverlap="1" wp14:anchorId="527034DB" wp14:editId="35A89073">
              <wp:simplePos x="0" y="0"/>
              <wp:positionH relativeFrom="rightMargin">
                <wp:align>center</wp:align>
              </wp:positionH>
              <mc:AlternateContent>
                <mc:Choice Requires="wp14">
                  <wp:positionV relativeFrom="page">
                    <wp14:pctPosVOffset>25000</wp14:pctPosVOffset>
                  </wp:positionV>
                </mc:Choice>
                <mc:Fallback>
                  <wp:positionV relativeFrom="page">
                    <wp:posOffset>2672715</wp:posOffset>
                  </wp:positionV>
                </mc:Fallback>
              </mc:AlternateContent>
              <wp:extent cx="477520" cy="477520"/>
              <wp:effectExtent l="0" t="0" r="151130" b="132080"/>
              <wp:wrapNone/>
              <wp:docPr id="555"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520" cy="477520"/>
                      </a:xfrm>
                      <a:prstGeom prst="ellipse">
                        <a:avLst/>
                      </a:prstGeom>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lin ang="18600000" scaled="0"/>
                        <a:tileRect/>
                      </a:gradFill>
                      <a:effectLst>
                        <a:outerShdw blurRad="50800" dist="152400" dir="2400000" sx="93000" sy="93000" algn="ctr" rotWithShape="0">
                          <a:srgbClr val="3A3020">
                            <a:alpha val="72000"/>
                          </a:srgbClr>
                        </a:outerShdw>
                      </a:effectLst>
                      <a:extLst/>
                    </wps:spPr>
                    <wps:txbx>
                      <w:txbxContent>
                        <w:p w:rsidR="002D4155" w:rsidRPr="0049450A" w:rsidRDefault="002D4155">
                          <w:pPr>
                            <w:rPr>
                              <w:rStyle w:val="Seitenzahl"/>
                              <w:rFonts w:asciiTheme="minorHAnsi" w:hAnsiTheme="minorHAnsi"/>
                              <w:color w:val="FF0000"/>
                              <w:sz w:val="28"/>
                              <w:szCs w:val="28"/>
                              <w:lang w:val="de-CH"/>
                            </w:rPr>
                          </w:pPr>
                          <w:r w:rsidRPr="0049450A">
                            <w:fldChar w:fldCharType="begin"/>
                          </w:r>
                          <w:r w:rsidRPr="0049450A">
                            <w:rPr>
                              <w:rFonts w:asciiTheme="minorHAnsi" w:hAnsiTheme="minorHAnsi"/>
                              <w:color w:val="FF0000"/>
                              <w:sz w:val="28"/>
                              <w:szCs w:val="28"/>
                            </w:rPr>
                            <w:instrText>PAGE    \* MERGEFORMAT</w:instrText>
                          </w:r>
                          <w:r w:rsidRPr="0049450A">
                            <w:fldChar w:fldCharType="separate"/>
                          </w:r>
                          <w:r w:rsidR="00EE3E59" w:rsidRPr="00EE3E59">
                            <w:rPr>
                              <w:rStyle w:val="Seitenzahl"/>
                              <w:b/>
                              <w:bCs/>
                              <w:noProof/>
                            </w:rPr>
                            <w:t>1</w:t>
                          </w:r>
                          <w:r w:rsidRPr="0049450A">
                            <w:rPr>
                              <w:rStyle w:val="Seitenzahl"/>
                              <w:rFonts w:asciiTheme="minorHAnsi" w:hAnsiTheme="minorHAnsi"/>
                              <w:b/>
                              <w:bCs/>
                              <w:color w:val="FF0000"/>
                              <w:sz w:val="28"/>
                              <w:szCs w:val="28"/>
                            </w:rPr>
                            <w:fldChar w:fldCharType="end"/>
                          </w:r>
                        </w:p>
                      </w:txbxContent>
                    </wps:txbx>
                    <wps:bodyPr rot="0" vert="horz" wrap="square" lIns="180000" tIns="72000" rIns="0" bIns="72000" anchor="ctr" anchorCtr="0" upright="1">
                      <a:noAutofit/>
                    </wps:bodyPr>
                  </wps:wsp>
                </a:graphicData>
              </a:graphic>
              <wp14:sizeRelH relativeFrom="page">
                <wp14:pctWidth>0</wp14:pctWidth>
              </wp14:sizeRelH>
              <wp14:sizeRelV relativeFrom="page">
                <wp14:pctHeight>0</wp14:pctHeight>
              </wp14:sizeRelV>
            </wp:anchor>
          </w:drawing>
        </mc:Choice>
        <mc:Fallback>
          <w:pict>
            <v:oval id="Oval 20" o:spid="_x0000_s1026" style="position:absolute;left:0;text-align:left;margin-left:0;margin-top:0;width:37.6pt;height:37.6pt;z-index:251664384;visibility:visible;mso-wrap-style:square;mso-width-percent:0;mso-height-percent:0;mso-top-percent:250;mso-wrap-distance-left:9pt;mso-wrap-distance-top:0;mso-wrap-distance-right:9pt;mso-wrap-distance-bottom:0;mso-position-horizontal:center;mso-position-horizontal-relative:right-margin-area;mso-position-vertical-relative:page;mso-width-percent:0;mso-height-percent:0;mso-top-percent:2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" o:allowincell="f" fillcolor="#8aabd3 [2132]" stroked="f">
              <v:fill color2="#d6e2f0 [756]" rotate="t" angle="140" colors="0 #9ab5e4;.5 #c2d1ed;1 #e1e8f5" focus="100%" type="gradient">
                <o:fill v:ext="view" type="gradientUnscaled"/>
              </v:fill>
              <v:shadow on="t" type="perspective" color="#3a3020" opacity="47185f" offset="3.24292mm,2.72114mm" matrix="60948f,,,60948f"/>
              <v:textbox inset="5mm,2mm,0,2mm">
                <w:txbxContent>
                  <w:p w:rsidR="002D4155" w:rsidRPr="0049450A" w:rsidRDefault="002D4155">
                    <w:pPr>
                      <w:rPr>
                        <w:rStyle w:val="Seitenzahl"/>
                        <w:rFonts w:asciiTheme="minorHAnsi" w:hAnsiTheme="minorHAnsi"/>
                        <w:color w:val="FF0000"/>
                        <w:sz w:val="28"/>
                        <w:szCs w:val="28"/>
                        <w:lang w:val="de-CH"/>
                      </w:rPr>
                    </w:pPr>
                    <w:r w:rsidRPr="0049450A">
                      <w:fldChar w:fldCharType="begin"/>
                    </w:r>
                    <w:r w:rsidRPr="0049450A">
                      <w:rPr>
                        <w:rFonts w:asciiTheme="minorHAnsi" w:hAnsiTheme="minorHAnsi"/>
                        <w:color w:val="FF0000"/>
                        <w:sz w:val="28"/>
                        <w:szCs w:val="28"/>
                      </w:rPr>
                      <w:instrText>PAGE    \* MERGEFORMAT</w:instrText>
                    </w:r>
                    <w:r w:rsidRPr="0049450A">
                      <w:fldChar w:fldCharType="separate"/>
                    </w:r>
                    <w:r w:rsidR="00EE3E59" w:rsidRPr="00EE3E59">
                      <w:rPr>
                        <w:rStyle w:val="Seitenzahl"/>
                        <w:b/>
                        <w:bCs/>
                        <w:noProof/>
                      </w:rPr>
                      <w:t>1</w:t>
                    </w:r>
                    <w:r w:rsidRPr="0049450A">
                      <w:rPr>
                        <w:rStyle w:val="Seitenzahl"/>
                        <w:rFonts w:asciiTheme="minorHAnsi" w:hAnsiTheme="minorHAnsi"/>
                        <w:b/>
                        <w:bCs/>
                        <w:color w:val="FF0000"/>
                        <w:sz w:val="28"/>
                        <w:szCs w:val="28"/>
                      </w:rPr>
                      <w:fldChar w:fldCharType="end"/>
                    </w:r>
                  </w:p>
                </w:txbxContent>
              </v:textbox>
              <w10:wrap anchorx="margin" anchory="page"/>
            </v:oval>
          </w:pict>
        </mc:Fallback>
      </mc:AlternateContent>
    </w:r>
    <w:r w:rsidR="0049450A" w:rsidRPr="0049450A">
      <w:rPr>
        <w:rFonts w:asciiTheme="minorHAnsi" w:hAnsiTheme="minorHAnsi"/>
        <w:bCs/>
        <w:color w:val="FFFFFF" w:themeColor="background1"/>
        <w:sz w:val="40"/>
        <w:szCs w:val="40"/>
      </w:rPr>
      <w:t>V</w:t>
    </w:r>
  </w:p>
  <w:p w:rsidR="007B541A" w:rsidRDefault="00947513" w:rsidP="008F08DF">
    <w:pPr>
      <w:tabs>
        <w:tab w:val="left" w:pos="2977"/>
      </w:tabs>
      <w:jc w:val="center"/>
      <w:rPr>
        <w:rFonts w:asciiTheme="minorHAnsi" w:hAnsiTheme="minorHAnsi"/>
        <w:b/>
        <w:bCs/>
        <w:color w:val="000000" w:themeColor="text1"/>
        <w:sz w:val="32"/>
        <w:szCs w:val="32"/>
      </w:rPr>
    </w:pPr>
    <w:r>
      <w:rPr>
        <w:rFonts w:asciiTheme="minorHAnsi" w:hAnsiTheme="minorHAnsi"/>
        <w:b/>
        <w:bCs/>
        <w:color w:val="000000" w:themeColor="text1"/>
        <w:sz w:val="32"/>
        <w:szCs w:val="32"/>
      </w:rPr>
      <w:t>CHECKLISTE</w:t>
    </w:r>
  </w:p>
  <w:p w:rsidR="00947513" w:rsidRPr="008F08DF" w:rsidRDefault="00947513" w:rsidP="008F08DF">
    <w:pPr>
      <w:tabs>
        <w:tab w:val="left" w:pos="2977"/>
      </w:tabs>
      <w:jc w:val="center"/>
      <w:rPr>
        <w:rFonts w:asciiTheme="minorHAnsi" w:hAnsiTheme="minorHAnsi"/>
        <w:b/>
        <w:bCs/>
        <w:color w:val="000000" w:themeColor="text1"/>
        <w:sz w:val="32"/>
        <w:szCs w:val="32"/>
      </w:rPr>
    </w:pPr>
    <w:r>
      <w:rPr>
        <w:rFonts w:asciiTheme="minorHAnsi" w:hAnsiTheme="minorHAnsi"/>
        <w:b/>
        <w:bCs/>
        <w:color w:val="000000" w:themeColor="text1"/>
        <w:sz w:val="32"/>
        <w:szCs w:val="32"/>
      </w:rPr>
      <w:t>zur Erstellung von Vereinbarung</w:t>
    </w:r>
    <w:r w:rsidR="00EE3E59">
      <w:rPr>
        <w:rFonts w:asciiTheme="minorHAnsi" w:hAnsiTheme="minorHAnsi"/>
        <w:b/>
        <w:bCs/>
        <w:color w:val="000000" w:themeColor="text1"/>
        <w:sz w:val="32"/>
        <w:szCs w:val="32"/>
      </w:rPr>
      <w:t>en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05733"/>
    <w:multiLevelType w:val="hybridMultilevel"/>
    <w:tmpl w:val="08922834"/>
    <w:lvl w:ilvl="0" w:tplc="08070001">
      <w:start w:val="1"/>
      <w:numFmt w:val="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1">
    <w:nsid w:val="01787BBB"/>
    <w:multiLevelType w:val="hybridMultilevel"/>
    <w:tmpl w:val="ED1E4636"/>
    <w:lvl w:ilvl="0" w:tplc="08070001">
      <w:start w:val="1"/>
      <w:numFmt w:val="bullet"/>
      <w:lvlText w:val=""/>
      <w:lvlJc w:val="left"/>
      <w:pPr>
        <w:ind w:left="2138" w:hanging="360"/>
      </w:pPr>
      <w:rPr>
        <w:rFonts w:ascii="Symbol" w:hAnsi="Symbol" w:hint="default"/>
      </w:rPr>
    </w:lvl>
    <w:lvl w:ilvl="1" w:tplc="08070003" w:tentative="1">
      <w:start w:val="1"/>
      <w:numFmt w:val="bullet"/>
      <w:lvlText w:val="o"/>
      <w:lvlJc w:val="left"/>
      <w:pPr>
        <w:ind w:left="2858" w:hanging="360"/>
      </w:pPr>
      <w:rPr>
        <w:rFonts w:ascii="Courier New" w:hAnsi="Courier New" w:cs="Courier New" w:hint="default"/>
      </w:rPr>
    </w:lvl>
    <w:lvl w:ilvl="2" w:tplc="08070005" w:tentative="1">
      <w:start w:val="1"/>
      <w:numFmt w:val="bullet"/>
      <w:lvlText w:val=""/>
      <w:lvlJc w:val="left"/>
      <w:pPr>
        <w:ind w:left="3578" w:hanging="360"/>
      </w:pPr>
      <w:rPr>
        <w:rFonts w:ascii="Wingdings" w:hAnsi="Wingdings" w:hint="default"/>
      </w:rPr>
    </w:lvl>
    <w:lvl w:ilvl="3" w:tplc="08070001" w:tentative="1">
      <w:start w:val="1"/>
      <w:numFmt w:val="bullet"/>
      <w:lvlText w:val=""/>
      <w:lvlJc w:val="left"/>
      <w:pPr>
        <w:ind w:left="4298" w:hanging="360"/>
      </w:pPr>
      <w:rPr>
        <w:rFonts w:ascii="Symbol" w:hAnsi="Symbol" w:hint="default"/>
      </w:rPr>
    </w:lvl>
    <w:lvl w:ilvl="4" w:tplc="08070003" w:tentative="1">
      <w:start w:val="1"/>
      <w:numFmt w:val="bullet"/>
      <w:lvlText w:val="o"/>
      <w:lvlJc w:val="left"/>
      <w:pPr>
        <w:ind w:left="5018" w:hanging="360"/>
      </w:pPr>
      <w:rPr>
        <w:rFonts w:ascii="Courier New" w:hAnsi="Courier New" w:cs="Courier New" w:hint="default"/>
      </w:rPr>
    </w:lvl>
    <w:lvl w:ilvl="5" w:tplc="08070005" w:tentative="1">
      <w:start w:val="1"/>
      <w:numFmt w:val="bullet"/>
      <w:lvlText w:val=""/>
      <w:lvlJc w:val="left"/>
      <w:pPr>
        <w:ind w:left="5738" w:hanging="360"/>
      </w:pPr>
      <w:rPr>
        <w:rFonts w:ascii="Wingdings" w:hAnsi="Wingdings" w:hint="default"/>
      </w:rPr>
    </w:lvl>
    <w:lvl w:ilvl="6" w:tplc="08070001" w:tentative="1">
      <w:start w:val="1"/>
      <w:numFmt w:val="bullet"/>
      <w:lvlText w:val=""/>
      <w:lvlJc w:val="left"/>
      <w:pPr>
        <w:ind w:left="6458" w:hanging="360"/>
      </w:pPr>
      <w:rPr>
        <w:rFonts w:ascii="Symbol" w:hAnsi="Symbol" w:hint="default"/>
      </w:rPr>
    </w:lvl>
    <w:lvl w:ilvl="7" w:tplc="08070003" w:tentative="1">
      <w:start w:val="1"/>
      <w:numFmt w:val="bullet"/>
      <w:lvlText w:val="o"/>
      <w:lvlJc w:val="left"/>
      <w:pPr>
        <w:ind w:left="7178" w:hanging="360"/>
      </w:pPr>
      <w:rPr>
        <w:rFonts w:ascii="Courier New" w:hAnsi="Courier New" w:cs="Courier New" w:hint="default"/>
      </w:rPr>
    </w:lvl>
    <w:lvl w:ilvl="8" w:tplc="08070005" w:tentative="1">
      <w:start w:val="1"/>
      <w:numFmt w:val="bullet"/>
      <w:lvlText w:val=""/>
      <w:lvlJc w:val="left"/>
      <w:pPr>
        <w:ind w:left="7898" w:hanging="360"/>
      </w:pPr>
      <w:rPr>
        <w:rFonts w:ascii="Wingdings" w:hAnsi="Wingdings" w:hint="default"/>
      </w:rPr>
    </w:lvl>
  </w:abstractNum>
  <w:abstractNum w:abstractNumId="2">
    <w:nsid w:val="0A1F087B"/>
    <w:multiLevelType w:val="hybridMultilevel"/>
    <w:tmpl w:val="2CC60154"/>
    <w:lvl w:ilvl="0" w:tplc="08070017">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nsid w:val="0AA4761E"/>
    <w:multiLevelType w:val="multilevel"/>
    <w:tmpl w:val="480AFF98"/>
    <w:lvl w:ilvl="0">
      <w:start w:val="1"/>
      <w:numFmt w:val="decimal"/>
      <w:lvlText w:val="%1."/>
      <w:lvlJc w:val="left"/>
    </w:lvl>
    <w:lvl w:ilvl="1">
      <w:start w:val="1"/>
      <w:numFmt w:val="decimal"/>
      <w:lvlText w:val="%2."/>
      <w:lvlJc w:val="left"/>
    </w:lvl>
    <w:lvl w:ilvl="2">
      <w:start w:val="2"/>
      <w:numFmt w:val="decimal"/>
      <w:lvlText w:val="%3."/>
      <w:lvlJc w:val="left"/>
      <w:rPr>
        <w:rFonts w:asciiTheme="minorHAnsi" w:hAnsiTheme="minorHAnsi" w:hint="default"/>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nsid w:val="12532ACF"/>
    <w:multiLevelType w:val="multilevel"/>
    <w:tmpl w:val="EF3A30D0"/>
    <w:lvl w:ilvl="0">
      <w:start w:val="1"/>
      <w:numFmt w:val="decimal"/>
      <w:lvlText w:val="%1."/>
      <w:lvlJc w:val="left"/>
      <w:rPr>
        <w:rFonts w:ascii="Candara" w:hAnsi="Candara"/>
      </w:rPr>
    </w:lvl>
    <w:lvl w:ilvl="1">
      <w:start w:val="4"/>
      <w:numFmt w:val="decimal"/>
      <w:lvlText w:val="%1.%2"/>
      <w:lvlJc w:val="left"/>
      <w:rPr>
        <w:rFonts w:ascii="Candara" w:hAnsi="Candara"/>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
    <w:nsid w:val="1381629A"/>
    <w:multiLevelType w:val="multilevel"/>
    <w:tmpl w:val="01B2867E"/>
    <w:lvl w:ilvl="0">
      <w:start w:val="3"/>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
    <w:nsid w:val="171528A4"/>
    <w:multiLevelType w:val="multilevel"/>
    <w:tmpl w:val="8BDAB28A"/>
    <w:lvl w:ilvl="0">
      <w:start w:val="1"/>
      <w:numFmt w:val="decimal"/>
      <w:lvlText w:val="%1."/>
      <w:lvlJc w:val="left"/>
      <w:rPr>
        <w:rFonts w:ascii="Candara" w:hAnsi="Candara"/>
      </w:rPr>
    </w:lvl>
    <w:lvl w:ilvl="1">
      <w:start w:val="3"/>
      <w:numFmt w:val="decimal"/>
      <w:lvlText w:val="%1.%2"/>
      <w:lvlJc w:val="left"/>
      <w:rPr>
        <w:rFonts w:ascii="Candara" w:hAnsi="Candara"/>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
    <w:nsid w:val="19811028"/>
    <w:multiLevelType w:val="hybridMultilevel"/>
    <w:tmpl w:val="11F8B64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nsid w:val="1A526ECA"/>
    <w:multiLevelType w:val="hybridMultilevel"/>
    <w:tmpl w:val="26AAC0DE"/>
    <w:lvl w:ilvl="0" w:tplc="0807000F">
      <w:start w:val="1"/>
      <w:numFmt w:val="decimal"/>
      <w:lvlText w:val="%1."/>
      <w:lvlJc w:val="left"/>
      <w:pPr>
        <w:ind w:left="1429" w:hanging="360"/>
      </w:pPr>
    </w:lvl>
    <w:lvl w:ilvl="1" w:tplc="08070001">
      <w:start w:val="1"/>
      <w:numFmt w:val="bullet"/>
      <w:lvlText w:val=""/>
      <w:lvlJc w:val="left"/>
      <w:pPr>
        <w:ind w:left="2149" w:hanging="360"/>
      </w:pPr>
      <w:rPr>
        <w:rFonts w:ascii="Symbol" w:hAnsi="Symbol" w:hint="default"/>
      </w:r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9">
    <w:nsid w:val="24533DA2"/>
    <w:multiLevelType w:val="hybridMultilevel"/>
    <w:tmpl w:val="508C6A38"/>
    <w:lvl w:ilvl="0" w:tplc="0807000D">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nsid w:val="24917FCA"/>
    <w:multiLevelType w:val="hybridMultilevel"/>
    <w:tmpl w:val="56B607D8"/>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nsid w:val="26956C9F"/>
    <w:multiLevelType w:val="multilevel"/>
    <w:tmpl w:val="E24C08E2"/>
    <w:lvl w:ilvl="0">
      <w:start w:val="1"/>
      <w:numFmt w:val="decimal"/>
      <w:lvlText w:val="%1"/>
      <w:lvlJc w:val="left"/>
      <w:pPr>
        <w:ind w:left="360" w:hanging="360"/>
      </w:pPr>
      <w:rPr>
        <w:rFonts w:hint="default"/>
      </w:rPr>
    </w:lvl>
    <w:lvl w:ilvl="1">
      <w:start w:val="8"/>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nsid w:val="295C73AB"/>
    <w:multiLevelType w:val="hybridMultilevel"/>
    <w:tmpl w:val="C2FCF47E"/>
    <w:lvl w:ilvl="0" w:tplc="3B2C7758">
      <w:start w:val="1"/>
      <w:numFmt w:val="decimal"/>
      <w:lvlText w:val="%1."/>
      <w:lvlJc w:val="left"/>
      <w:pPr>
        <w:ind w:left="720" w:hanging="360"/>
      </w:pPr>
      <w:rPr>
        <w:rFonts w:asciiTheme="minorHAnsi" w:eastAsia="SimSun" w:hAnsiTheme="minorHAnsi" w:cs="Mangal"/>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nsid w:val="2ADE4AD0"/>
    <w:multiLevelType w:val="hybridMultilevel"/>
    <w:tmpl w:val="5FA6C71A"/>
    <w:lvl w:ilvl="0" w:tplc="AE740998">
      <w:start w:val="1"/>
      <w:numFmt w:val="lowerLetter"/>
      <w:lvlText w:val="%1)"/>
      <w:lvlJc w:val="left"/>
      <w:pPr>
        <w:ind w:left="1353" w:hanging="360"/>
      </w:pPr>
      <w:rPr>
        <w:rFonts w:hint="default"/>
        <w:color w:val="000000" w:themeColor="text1"/>
      </w:rPr>
    </w:lvl>
    <w:lvl w:ilvl="1" w:tplc="08070001">
      <w:start w:val="1"/>
      <w:numFmt w:val="bullet"/>
      <w:lvlText w:val=""/>
      <w:lvlJc w:val="left"/>
      <w:pPr>
        <w:ind w:left="2073" w:hanging="360"/>
      </w:pPr>
      <w:rPr>
        <w:rFonts w:ascii="Symbol" w:hAnsi="Symbol" w:hint="default"/>
      </w:rPr>
    </w:lvl>
    <w:lvl w:ilvl="2" w:tplc="0807001B" w:tentative="1">
      <w:start w:val="1"/>
      <w:numFmt w:val="lowerRoman"/>
      <w:lvlText w:val="%3."/>
      <w:lvlJc w:val="right"/>
      <w:pPr>
        <w:ind w:left="2793" w:hanging="180"/>
      </w:pPr>
    </w:lvl>
    <w:lvl w:ilvl="3" w:tplc="0807000F" w:tentative="1">
      <w:start w:val="1"/>
      <w:numFmt w:val="decimal"/>
      <w:lvlText w:val="%4."/>
      <w:lvlJc w:val="left"/>
      <w:pPr>
        <w:ind w:left="3513" w:hanging="360"/>
      </w:pPr>
    </w:lvl>
    <w:lvl w:ilvl="4" w:tplc="08070019" w:tentative="1">
      <w:start w:val="1"/>
      <w:numFmt w:val="lowerLetter"/>
      <w:lvlText w:val="%5."/>
      <w:lvlJc w:val="left"/>
      <w:pPr>
        <w:ind w:left="4233" w:hanging="360"/>
      </w:pPr>
    </w:lvl>
    <w:lvl w:ilvl="5" w:tplc="0807001B" w:tentative="1">
      <w:start w:val="1"/>
      <w:numFmt w:val="lowerRoman"/>
      <w:lvlText w:val="%6."/>
      <w:lvlJc w:val="right"/>
      <w:pPr>
        <w:ind w:left="4953" w:hanging="180"/>
      </w:pPr>
    </w:lvl>
    <w:lvl w:ilvl="6" w:tplc="0807000F" w:tentative="1">
      <w:start w:val="1"/>
      <w:numFmt w:val="decimal"/>
      <w:lvlText w:val="%7."/>
      <w:lvlJc w:val="left"/>
      <w:pPr>
        <w:ind w:left="5673" w:hanging="360"/>
      </w:pPr>
    </w:lvl>
    <w:lvl w:ilvl="7" w:tplc="08070019" w:tentative="1">
      <w:start w:val="1"/>
      <w:numFmt w:val="lowerLetter"/>
      <w:lvlText w:val="%8."/>
      <w:lvlJc w:val="left"/>
      <w:pPr>
        <w:ind w:left="6393" w:hanging="360"/>
      </w:pPr>
    </w:lvl>
    <w:lvl w:ilvl="8" w:tplc="0807001B" w:tentative="1">
      <w:start w:val="1"/>
      <w:numFmt w:val="lowerRoman"/>
      <w:lvlText w:val="%9."/>
      <w:lvlJc w:val="right"/>
      <w:pPr>
        <w:ind w:left="7113" w:hanging="180"/>
      </w:pPr>
    </w:lvl>
  </w:abstractNum>
  <w:abstractNum w:abstractNumId="14">
    <w:nsid w:val="2CD10DC6"/>
    <w:multiLevelType w:val="hybridMultilevel"/>
    <w:tmpl w:val="40349740"/>
    <w:lvl w:ilvl="0" w:tplc="0807000F">
      <w:start w:val="1"/>
      <w:numFmt w:val="decimal"/>
      <w:lvlText w:val="%1."/>
      <w:lvlJc w:val="left"/>
      <w:pPr>
        <w:ind w:left="720" w:hanging="360"/>
      </w:pPr>
      <w:rPr>
        <w:rFont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nsid w:val="349D2818"/>
    <w:multiLevelType w:val="multilevel"/>
    <w:tmpl w:val="A8F65D82"/>
    <w:lvl w:ilvl="0">
      <w:start w:val="1"/>
      <w:numFmt w:val="decimal"/>
      <w:lvlText w:val="%1."/>
      <w:lvlJc w:val="left"/>
      <w:rPr>
        <w:rFonts w:ascii="Candara" w:hAnsi="Candara"/>
      </w:rPr>
    </w:lvl>
    <w:lvl w:ilvl="1">
      <w:start w:val="1"/>
      <w:numFmt w:val="decimal"/>
      <w:lvlText w:val="%1.%2"/>
      <w:lvlJc w:val="left"/>
      <w:rPr>
        <w:rFonts w:ascii="Candara" w:hAnsi="Candara"/>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6">
    <w:nsid w:val="369B04B2"/>
    <w:multiLevelType w:val="hybridMultilevel"/>
    <w:tmpl w:val="1C22C524"/>
    <w:lvl w:ilvl="0" w:tplc="AB80FCE2">
      <w:numFmt w:val="bullet"/>
      <w:lvlText w:val=""/>
      <w:lvlJc w:val="left"/>
      <w:pPr>
        <w:ind w:left="720" w:hanging="360"/>
      </w:pPr>
      <w:rPr>
        <w:rFonts w:ascii="Wingdings" w:eastAsia="SimSun" w:hAnsi="Wingdings" w:cs="Mangal" w:hint="default"/>
        <w:color w:val="FF0000"/>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nsid w:val="388A4AC3"/>
    <w:multiLevelType w:val="hybridMultilevel"/>
    <w:tmpl w:val="BFBAEA3A"/>
    <w:lvl w:ilvl="0" w:tplc="08070003">
      <w:start w:val="1"/>
      <w:numFmt w:val="bullet"/>
      <w:lvlText w:val="o"/>
      <w:lvlJc w:val="left"/>
      <w:pPr>
        <w:ind w:left="720" w:hanging="360"/>
      </w:pPr>
      <w:rPr>
        <w:rFonts w:ascii="Courier New" w:hAnsi="Courier New" w:cs="Courier New"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nsid w:val="3E092CB9"/>
    <w:multiLevelType w:val="multilevel"/>
    <w:tmpl w:val="C9BA5786"/>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9">
    <w:nsid w:val="3E784219"/>
    <w:multiLevelType w:val="multilevel"/>
    <w:tmpl w:val="F4B683F2"/>
    <w:lvl w:ilvl="0">
      <w:start w:val="3"/>
      <w:numFmt w:val="decimal"/>
      <w:lvlText w:val="%1."/>
      <w:lvlJc w:val="left"/>
    </w:lvl>
    <w:lvl w:ilvl="1">
      <w:start w:val="3"/>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0">
    <w:nsid w:val="3ECB45D9"/>
    <w:multiLevelType w:val="multilevel"/>
    <w:tmpl w:val="A52AC3AE"/>
    <w:lvl w:ilvl="0">
      <w:start w:val="4"/>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1">
    <w:nsid w:val="43C4723A"/>
    <w:multiLevelType w:val="multilevel"/>
    <w:tmpl w:val="E59E61AC"/>
    <w:lvl w:ilvl="0">
      <w:start w:val="1"/>
      <w:numFmt w:val="decimal"/>
      <w:lvlText w:val="%1."/>
      <w:lvlJc w:val="left"/>
    </w:lvl>
    <w:lvl w:ilvl="1">
      <w:start w:val="1"/>
      <w:numFmt w:val="decimal"/>
      <w:lvlText w:val="%2."/>
      <w:lvlJc w:val="left"/>
    </w:lvl>
    <w:lvl w:ilvl="2">
      <w:start w:val="1"/>
      <w:numFmt w:val="decimal"/>
      <w:lvlText w:val="%3."/>
      <w:lvlJc w:val="left"/>
      <w:rPr>
        <w:rFonts w:ascii="Candara" w:hAnsi="Candara"/>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2">
    <w:nsid w:val="45144688"/>
    <w:multiLevelType w:val="hybridMultilevel"/>
    <w:tmpl w:val="2E0CD66E"/>
    <w:lvl w:ilvl="0" w:tplc="08070001">
      <w:start w:val="1"/>
      <w:numFmt w:val="bullet"/>
      <w:lvlText w:val=""/>
      <w:lvlJc w:val="left"/>
      <w:pPr>
        <w:ind w:left="720" w:hanging="360"/>
      </w:pPr>
      <w:rPr>
        <w:rFonts w:ascii="Symbol" w:hAnsi="Symbol" w:hint="default"/>
      </w:rPr>
    </w:lvl>
    <w:lvl w:ilvl="1" w:tplc="08070017">
      <w:start w:val="1"/>
      <w:numFmt w:val="lowerLetter"/>
      <w:lvlText w:val="%2)"/>
      <w:lvlJc w:val="left"/>
      <w:pPr>
        <w:ind w:left="1440" w:hanging="360"/>
      </w:pPr>
      <w:rPr>
        <w:rFonts w:hint="default"/>
      </w:rPr>
    </w:lvl>
    <w:lvl w:ilvl="2" w:tplc="B2E6CFCE">
      <w:start w:val="1"/>
      <w:numFmt w:val="lowerLetter"/>
      <w:lvlText w:val="%3)"/>
      <w:lvlJc w:val="left"/>
      <w:pPr>
        <w:ind w:left="2160" w:hanging="360"/>
      </w:pPr>
      <w:rPr>
        <w:rFont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nsid w:val="47F66229"/>
    <w:multiLevelType w:val="hybridMultilevel"/>
    <w:tmpl w:val="075E1494"/>
    <w:lvl w:ilvl="0" w:tplc="AF8068FC">
      <w:start w:val="1"/>
      <w:numFmt w:val="lowerLetter"/>
      <w:lvlText w:val="%1)"/>
      <w:lvlJc w:val="left"/>
      <w:pPr>
        <w:ind w:left="1785" w:hanging="360"/>
      </w:pPr>
      <w:rPr>
        <w:rFonts w:hint="default"/>
      </w:rPr>
    </w:lvl>
    <w:lvl w:ilvl="1" w:tplc="08070019" w:tentative="1">
      <w:start w:val="1"/>
      <w:numFmt w:val="lowerLetter"/>
      <w:lvlText w:val="%2."/>
      <w:lvlJc w:val="left"/>
      <w:pPr>
        <w:ind w:left="2505" w:hanging="360"/>
      </w:pPr>
    </w:lvl>
    <w:lvl w:ilvl="2" w:tplc="0807001B" w:tentative="1">
      <w:start w:val="1"/>
      <w:numFmt w:val="lowerRoman"/>
      <w:lvlText w:val="%3."/>
      <w:lvlJc w:val="right"/>
      <w:pPr>
        <w:ind w:left="3225" w:hanging="180"/>
      </w:pPr>
    </w:lvl>
    <w:lvl w:ilvl="3" w:tplc="0807000F" w:tentative="1">
      <w:start w:val="1"/>
      <w:numFmt w:val="decimal"/>
      <w:lvlText w:val="%4."/>
      <w:lvlJc w:val="left"/>
      <w:pPr>
        <w:ind w:left="3945" w:hanging="360"/>
      </w:pPr>
    </w:lvl>
    <w:lvl w:ilvl="4" w:tplc="08070019" w:tentative="1">
      <w:start w:val="1"/>
      <w:numFmt w:val="lowerLetter"/>
      <w:lvlText w:val="%5."/>
      <w:lvlJc w:val="left"/>
      <w:pPr>
        <w:ind w:left="4665" w:hanging="360"/>
      </w:pPr>
    </w:lvl>
    <w:lvl w:ilvl="5" w:tplc="0807001B" w:tentative="1">
      <w:start w:val="1"/>
      <w:numFmt w:val="lowerRoman"/>
      <w:lvlText w:val="%6."/>
      <w:lvlJc w:val="right"/>
      <w:pPr>
        <w:ind w:left="5385" w:hanging="180"/>
      </w:pPr>
    </w:lvl>
    <w:lvl w:ilvl="6" w:tplc="0807000F" w:tentative="1">
      <w:start w:val="1"/>
      <w:numFmt w:val="decimal"/>
      <w:lvlText w:val="%7."/>
      <w:lvlJc w:val="left"/>
      <w:pPr>
        <w:ind w:left="6105" w:hanging="360"/>
      </w:pPr>
    </w:lvl>
    <w:lvl w:ilvl="7" w:tplc="08070019" w:tentative="1">
      <w:start w:val="1"/>
      <w:numFmt w:val="lowerLetter"/>
      <w:lvlText w:val="%8."/>
      <w:lvlJc w:val="left"/>
      <w:pPr>
        <w:ind w:left="6825" w:hanging="360"/>
      </w:pPr>
    </w:lvl>
    <w:lvl w:ilvl="8" w:tplc="0807001B" w:tentative="1">
      <w:start w:val="1"/>
      <w:numFmt w:val="lowerRoman"/>
      <w:lvlText w:val="%9."/>
      <w:lvlJc w:val="right"/>
      <w:pPr>
        <w:ind w:left="7545" w:hanging="180"/>
      </w:pPr>
    </w:lvl>
  </w:abstractNum>
  <w:abstractNum w:abstractNumId="24">
    <w:nsid w:val="48A47B0B"/>
    <w:multiLevelType w:val="multilevel"/>
    <w:tmpl w:val="7130ADBA"/>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4AF9089E"/>
    <w:multiLevelType w:val="hybridMultilevel"/>
    <w:tmpl w:val="8CC04A2C"/>
    <w:lvl w:ilvl="0" w:tplc="0807000D">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6">
    <w:nsid w:val="4D864D70"/>
    <w:multiLevelType w:val="multilevel"/>
    <w:tmpl w:val="264ED02E"/>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518D4DAC"/>
    <w:multiLevelType w:val="multilevel"/>
    <w:tmpl w:val="12C679E2"/>
    <w:lvl w:ilvl="0">
      <w:start w:val="3"/>
      <w:numFmt w:val="decimal"/>
      <w:lvlText w:val="%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8">
    <w:nsid w:val="53CE3EBA"/>
    <w:multiLevelType w:val="multilevel"/>
    <w:tmpl w:val="6DDAB700"/>
    <w:lvl w:ilvl="0">
      <w:start w:val="1"/>
      <w:numFmt w:val="decimal"/>
      <w:lvlText w:val="%1."/>
      <w:lvlJc w:val="left"/>
      <w:rPr>
        <w:rFonts w:ascii="Candara" w:hAnsi="Candara"/>
      </w:rPr>
    </w:lvl>
    <w:lvl w:ilvl="1">
      <w:start w:val="5"/>
      <w:numFmt w:val="decimal"/>
      <w:lvlText w:val="%1.%2"/>
      <w:lvlJc w:val="left"/>
      <w:rPr>
        <w:rFonts w:ascii="Candara" w:hAnsi="Candara"/>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9">
    <w:nsid w:val="548078AE"/>
    <w:multiLevelType w:val="hybridMultilevel"/>
    <w:tmpl w:val="32C4EFC0"/>
    <w:lvl w:ilvl="0" w:tplc="08070001">
      <w:start w:val="1"/>
      <w:numFmt w:val="bullet"/>
      <w:lvlText w:val=""/>
      <w:lvlJc w:val="left"/>
      <w:pPr>
        <w:ind w:left="720" w:hanging="360"/>
      </w:pPr>
      <w:rPr>
        <w:rFonts w:ascii="Symbol" w:hAnsi="Symbol" w:hint="default"/>
      </w:rPr>
    </w:lvl>
    <w:lvl w:ilvl="1" w:tplc="08070017">
      <w:start w:val="1"/>
      <w:numFmt w:val="lowerLetter"/>
      <w:lvlText w:val="%2)"/>
      <w:lvlJc w:val="left"/>
      <w:pPr>
        <w:ind w:left="1440" w:hanging="360"/>
      </w:pPr>
      <w:rPr>
        <w:rFonts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0">
    <w:nsid w:val="65203C93"/>
    <w:multiLevelType w:val="hybridMultilevel"/>
    <w:tmpl w:val="0F22EFF4"/>
    <w:lvl w:ilvl="0" w:tplc="08070001">
      <w:start w:val="1"/>
      <w:numFmt w:val="bullet"/>
      <w:lvlText w:val=""/>
      <w:lvlJc w:val="left"/>
      <w:pPr>
        <w:ind w:left="1854" w:hanging="360"/>
      </w:pPr>
      <w:rPr>
        <w:rFonts w:ascii="Symbol" w:hAnsi="Symbol" w:hint="default"/>
      </w:rPr>
    </w:lvl>
    <w:lvl w:ilvl="1" w:tplc="08070003" w:tentative="1">
      <w:start w:val="1"/>
      <w:numFmt w:val="bullet"/>
      <w:lvlText w:val="o"/>
      <w:lvlJc w:val="left"/>
      <w:pPr>
        <w:ind w:left="2574" w:hanging="360"/>
      </w:pPr>
      <w:rPr>
        <w:rFonts w:ascii="Courier New" w:hAnsi="Courier New" w:cs="Courier New" w:hint="default"/>
      </w:rPr>
    </w:lvl>
    <w:lvl w:ilvl="2" w:tplc="08070005" w:tentative="1">
      <w:start w:val="1"/>
      <w:numFmt w:val="bullet"/>
      <w:lvlText w:val=""/>
      <w:lvlJc w:val="left"/>
      <w:pPr>
        <w:ind w:left="3294" w:hanging="360"/>
      </w:pPr>
      <w:rPr>
        <w:rFonts w:ascii="Wingdings" w:hAnsi="Wingdings" w:hint="default"/>
      </w:rPr>
    </w:lvl>
    <w:lvl w:ilvl="3" w:tplc="08070001" w:tentative="1">
      <w:start w:val="1"/>
      <w:numFmt w:val="bullet"/>
      <w:lvlText w:val=""/>
      <w:lvlJc w:val="left"/>
      <w:pPr>
        <w:ind w:left="4014" w:hanging="360"/>
      </w:pPr>
      <w:rPr>
        <w:rFonts w:ascii="Symbol" w:hAnsi="Symbol" w:hint="default"/>
      </w:rPr>
    </w:lvl>
    <w:lvl w:ilvl="4" w:tplc="08070003" w:tentative="1">
      <w:start w:val="1"/>
      <w:numFmt w:val="bullet"/>
      <w:lvlText w:val="o"/>
      <w:lvlJc w:val="left"/>
      <w:pPr>
        <w:ind w:left="4734" w:hanging="360"/>
      </w:pPr>
      <w:rPr>
        <w:rFonts w:ascii="Courier New" w:hAnsi="Courier New" w:cs="Courier New" w:hint="default"/>
      </w:rPr>
    </w:lvl>
    <w:lvl w:ilvl="5" w:tplc="08070005" w:tentative="1">
      <w:start w:val="1"/>
      <w:numFmt w:val="bullet"/>
      <w:lvlText w:val=""/>
      <w:lvlJc w:val="left"/>
      <w:pPr>
        <w:ind w:left="5454" w:hanging="360"/>
      </w:pPr>
      <w:rPr>
        <w:rFonts w:ascii="Wingdings" w:hAnsi="Wingdings" w:hint="default"/>
      </w:rPr>
    </w:lvl>
    <w:lvl w:ilvl="6" w:tplc="08070001" w:tentative="1">
      <w:start w:val="1"/>
      <w:numFmt w:val="bullet"/>
      <w:lvlText w:val=""/>
      <w:lvlJc w:val="left"/>
      <w:pPr>
        <w:ind w:left="6174" w:hanging="360"/>
      </w:pPr>
      <w:rPr>
        <w:rFonts w:ascii="Symbol" w:hAnsi="Symbol" w:hint="default"/>
      </w:rPr>
    </w:lvl>
    <w:lvl w:ilvl="7" w:tplc="08070003" w:tentative="1">
      <w:start w:val="1"/>
      <w:numFmt w:val="bullet"/>
      <w:lvlText w:val="o"/>
      <w:lvlJc w:val="left"/>
      <w:pPr>
        <w:ind w:left="6894" w:hanging="360"/>
      </w:pPr>
      <w:rPr>
        <w:rFonts w:ascii="Courier New" w:hAnsi="Courier New" w:cs="Courier New" w:hint="default"/>
      </w:rPr>
    </w:lvl>
    <w:lvl w:ilvl="8" w:tplc="08070005" w:tentative="1">
      <w:start w:val="1"/>
      <w:numFmt w:val="bullet"/>
      <w:lvlText w:val=""/>
      <w:lvlJc w:val="left"/>
      <w:pPr>
        <w:ind w:left="7614" w:hanging="360"/>
      </w:pPr>
      <w:rPr>
        <w:rFonts w:ascii="Wingdings" w:hAnsi="Wingdings" w:hint="default"/>
      </w:rPr>
    </w:lvl>
  </w:abstractNum>
  <w:abstractNum w:abstractNumId="31">
    <w:nsid w:val="771C4338"/>
    <w:multiLevelType w:val="multilevel"/>
    <w:tmpl w:val="E11ED9DE"/>
    <w:lvl w:ilvl="0">
      <w:start w:val="1"/>
      <w:numFmt w:val="decimal"/>
      <w:lvlText w:val="%1."/>
      <w:lvlJc w:val="left"/>
      <w:rPr>
        <w:rFonts w:ascii="Candara" w:hAnsi="Candara"/>
      </w:rPr>
    </w:lvl>
    <w:lvl w:ilvl="1">
      <w:start w:val="2"/>
      <w:numFmt w:val="decimal"/>
      <w:lvlText w:val="%1.%2"/>
      <w:lvlJc w:val="left"/>
      <w:rPr>
        <w:rFonts w:ascii="Candara" w:hAnsi="Candara"/>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2">
    <w:nsid w:val="77984A02"/>
    <w:multiLevelType w:val="hybridMultilevel"/>
    <w:tmpl w:val="1FEABFE0"/>
    <w:lvl w:ilvl="0" w:tplc="08070017">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3">
    <w:nsid w:val="7AB552B1"/>
    <w:multiLevelType w:val="multilevel"/>
    <w:tmpl w:val="0A8C0F90"/>
    <w:lvl w:ilvl="0">
      <w:start w:val="4"/>
      <w:numFmt w:val="decimal"/>
      <w:lvlText w:val="%1."/>
      <w:lvlJc w:val="left"/>
    </w:lvl>
    <w:lvl w:ilvl="1">
      <w:start w:val="3"/>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4">
    <w:nsid w:val="7B316372"/>
    <w:multiLevelType w:val="multilevel"/>
    <w:tmpl w:val="F1F4D3B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3"/>
      <w:numFmt w:val="decimal"/>
      <w:lvlText w:val="%5."/>
      <w:lvlJc w:val="left"/>
      <w:rPr>
        <w:rFonts w:asciiTheme="minorHAnsi" w:hAnsiTheme="minorHAnsi" w:hint="default"/>
      </w:rPr>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5">
    <w:nsid w:val="7CA21D47"/>
    <w:multiLevelType w:val="hybridMultilevel"/>
    <w:tmpl w:val="E3E8CF20"/>
    <w:lvl w:ilvl="0" w:tplc="08070003">
      <w:start w:val="1"/>
      <w:numFmt w:val="bullet"/>
      <w:lvlText w:val="o"/>
      <w:lvlJc w:val="left"/>
      <w:pPr>
        <w:ind w:left="720" w:hanging="360"/>
      </w:pPr>
      <w:rPr>
        <w:rFonts w:ascii="Courier New" w:hAnsi="Courier New" w:cs="Courier New"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29"/>
  </w:num>
  <w:num w:numId="2">
    <w:abstractNumId w:val="21"/>
  </w:num>
  <w:num w:numId="3">
    <w:abstractNumId w:val="15"/>
  </w:num>
  <w:num w:numId="4">
    <w:abstractNumId w:val="31"/>
  </w:num>
  <w:num w:numId="5">
    <w:abstractNumId w:val="6"/>
  </w:num>
  <w:num w:numId="6">
    <w:abstractNumId w:val="4"/>
  </w:num>
  <w:num w:numId="7">
    <w:abstractNumId w:val="28"/>
  </w:num>
  <w:num w:numId="8">
    <w:abstractNumId w:val="3"/>
  </w:num>
  <w:num w:numId="9">
    <w:abstractNumId w:val="34"/>
  </w:num>
  <w:num w:numId="10">
    <w:abstractNumId w:val="18"/>
  </w:num>
  <w:num w:numId="11">
    <w:abstractNumId w:val="22"/>
  </w:num>
  <w:num w:numId="12">
    <w:abstractNumId w:val="16"/>
  </w:num>
  <w:num w:numId="13">
    <w:abstractNumId w:val="23"/>
  </w:num>
  <w:num w:numId="14">
    <w:abstractNumId w:val="13"/>
  </w:num>
  <w:num w:numId="15">
    <w:abstractNumId w:val="24"/>
  </w:num>
  <w:num w:numId="16">
    <w:abstractNumId w:val="7"/>
  </w:num>
  <w:num w:numId="17">
    <w:abstractNumId w:val="30"/>
  </w:num>
  <w:num w:numId="18">
    <w:abstractNumId w:val="1"/>
  </w:num>
  <w:num w:numId="19">
    <w:abstractNumId w:val="26"/>
  </w:num>
  <w:num w:numId="20">
    <w:abstractNumId w:val="11"/>
  </w:num>
  <w:num w:numId="21">
    <w:abstractNumId w:val="5"/>
  </w:num>
  <w:num w:numId="22">
    <w:abstractNumId w:val="27"/>
  </w:num>
  <w:num w:numId="23">
    <w:abstractNumId w:val="19"/>
  </w:num>
  <w:num w:numId="24">
    <w:abstractNumId w:val="20"/>
  </w:num>
  <w:num w:numId="25">
    <w:abstractNumId w:val="33"/>
  </w:num>
  <w:num w:numId="26">
    <w:abstractNumId w:val="14"/>
  </w:num>
  <w:num w:numId="27">
    <w:abstractNumId w:val="32"/>
  </w:num>
  <w:num w:numId="28">
    <w:abstractNumId w:val="2"/>
  </w:num>
  <w:num w:numId="29">
    <w:abstractNumId w:val="8"/>
  </w:num>
  <w:num w:numId="30">
    <w:abstractNumId w:val="0"/>
  </w:num>
  <w:num w:numId="31">
    <w:abstractNumId w:val="10"/>
  </w:num>
  <w:num w:numId="32">
    <w:abstractNumId w:val="12"/>
  </w:num>
  <w:num w:numId="33">
    <w:abstractNumId w:val="9"/>
  </w:num>
  <w:num w:numId="34">
    <w:abstractNumId w:val="25"/>
  </w:num>
  <w:num w:numId="35">
    <w:abstractNumId w:val="17"/>
  </w:num>
  <w:num w:numId="36">
    <w:abstractNumId w:val="3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9"/>
  <w:proofState w:spelling="clean" w:grammar="clean"/>
  <w:attachedTemplate r:id="rId1"/>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rsids>
    <w:rsidRoot w:val="00802E2E"/>
    <w:rsid w:val="0000787E"/>
    <w:rsid w:val="0002259F"/>
    <w:rsid w:val="00044972"/>
    <w:rsid w:val="00061152"/>
    <w:rsid w:val="0007228A"/>
    <w:rsid w:val="000730E6"/>
    <w:rsid w:val="0009239D"/>
    <w:rsid w:val="00096443"/>
    <w:rsid w:val="000D3B26"/>
    <w:rsid w:val="001A4CFA"/>
    <w:rsid w:val="001C654A"/>
    <w:rsid w:val="001D2B6F"/>
    <w:rsid w:val="00207D83"/>
    <w:rsid w:val="002362D0"/>
    <w:rsid w:val="0024221B"/>
    <w:rsid w:val="00251E55"/>
    <w:rsid w:val="00256753"/>
    <w:rsid w:val="002568D2"/>
    <w:rsid w:val="00261A62"/>
    <w:rsid w:val="00271774"/>
    <w:rsid w:val="0027505F"/>
    <w:rsid w:val="00294E27"/>
    <w:rsid w:val="002A4211"/>
    <w:rsid w:val="002D4155"/>
    <w:rsid w:val="0037779D"/>
    <w:rsid w:val="003B119F"/>
    <w:rsid w:val="003B4EE9"/>
    <w:rsid w:val="003B5156"/>
    <w:rsid w:val="003D37A0"/>
    <w:rsid w:val="003E7708"/>
    <w:rsid w:val="00405A28"/>
    <w:rsid w:val="00433F36"/>
    <w:rsid w:val="004373AE"/>
    <w:rsid w:val="00476E20"/>
    <w:rsid w:val="0049450A"/>
    <w:rsid w:val="004A4447"/>
    <w:rsid w:val="004B32FF"/>
    <w:rsid w:val="004B3C1F"/>
    <w:rsid w:val="004B5B36"/>
    <w:rsid w:val="004D3C58"/>
    <w:rsid w:val="005261FB"/>
    <w:rsid w:val="00583050"/>
    <w:rsid w:val="00587C5C"/>
    <w:rsid w:val="00595ED7"/>
    <w:rsid w:val="005C3D53"/>
    <w:rsid w:val="005E7940"/>
    <w:rsid w:val="005E7C0F"/>
    <w:rsid w:val="0062459F"/>
    <w:rsid w:val="00644D5E"/>
    <w:rsid w:val="00655DFD"/>
    <w:rsid w:val="00656FD6"/>
    <w:rsid w:val="00657978"/>
    <w:rsid w:val="00672D7E"/>
    <w:rsid w:val="00674A21"/>
    <w:rsid w:val="00675E51"/>
    <w:rsid w:val="006842D3"/>
    <w:rsid w:val="00686C7A"/>
    <w:rsid w:val="00694968"/>
    <w:rsid w:val="006C0787"/>
    <w:rsid w:val="006C3DBD"/>
    <w:rsid w:val="006E5C2E"/>
    <w:rsid w:val="006F78EF"/>
    <w:rsid w:val="007327F4"/>
    <w:rsid w:val="0074269E"/>
    <w:rsid w:val="00747D7D"/>
    <w:rsid w:val="007B541A"/>
    <w:rsid w:val="007F7AE1"/>
    <w:rsid w:val="00802E2E"/>
    <w:rsid w:val="008326AE"/>
    <w:rsid w:val="008331EC"/>
    <w:rsid w:val="00841DBF"/>
    <w:rsid w:val="008447D1"/>
    <w:rsid w:val="00854602"/>
    <w:rsid w:val="00880C4D"/>
    <w:rsid w:val="00881CC6"/>
    <w:rsid w:val="008F08DF"/>
    <w:rsid w:val="009036CB"/>
    <w:rsid w:val="00917765"/>
    <w:rsid w:val="00947513"/>
    <w:rsid w:val="00967EA5"/>
    <w:rsid w:val="00975141"/>
    <w:rsid w:val="009760BE"/>
    <w:rsid w:val="00976361"/>
    <w:rsid w:val="00991767"/>
    <w:rsid w:val="009A52AD"/>
    <w:rsid w:val="009D3731"/>
    <w:rsid w:val="009D74BE"/>
    <w:rsid w:val="00A7102F"/>
    <w:rsid w:val="00A93049"/>
    <w:rsid w:val="00AA0774"/>
    <w:rsid w:val="00B006BA"/>
    <w:rsid w:val="00B04132"/>
    <w:rsid w:val="00B27E0B"/>
    <w:rsid w:val="00BA5B72"/>
    <w:rsid w:val="00BB7C57"/>
    <w:rsid w:val="00C755A4"/>
    <w:rsid w:val="00C83E24"/>
    <w:rsid w:val="00CC6001"/>
    <w:rsid w:val="00CC6A09"/>
    <w:rsid w:val="00D0333E"/>
    <w:rsid w:val="00D12119"/>
    <w:rsid w:val="00D50FC1"/>
    <w:rsid w:val="00E06244"/>
    <w:rsid w:val="00E14038"/>
    <w:rsid w:val="00E27F38"/>
    <w:rsid w:val="00E31265"/>
    <w:rsid w:val="00E56209"/>
    <w:rsid w:val="00E57A63"/>
    <w:rsid w:val="00E87289"/>
    <w:rsid w:val="00E9008B"/>
    <w:rsid w:val="00EE3E59"/>
    <w:rsid w:val="00EF0C1A"/>
    <w:rsid w:val="00F062C6"/>
    <w:rsid w:val="00F10FC9"/>
    <w:rsid w:val="00F20880"/>
    <w:rsid w:val="00F560B6"/>
    <w:rsid w:val="00F61AF5"/>
    <w:rsid w:val="00F83B2B"/>
    <w:rsid w:val="00F96D65"/>
    <w:rsid w:val="00FA7623"/>
    <w:rsid w:val="00FD367E"/>
    <w:rsid w:val="00FD6C3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Arial"/>
        <w:kern w:val="3"/>
        <w:sz w:val="24"/>
        <w:szCs w:val="24"/>
        <w:lang w:val="de-DE"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Beschriftung">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NumberingSymbols">
    <w:name w:val="Numbering Symbols"/>
    <w:rPr>
      <w:rFonts w:ascii="Arial" w:hAnsi="Arial"/>
      <w:sz w:val="20"/>
      <w:szCs w:val="20"/>
    </w:rPr>
  </w:style>
  <w:style w:type="paragraph" w:styleId="Listenabsatz">
    <w:name w:val="List Paragraph"/>
    <w:basedOn w:val="Standard"/>
    <w:uiPriority w:val="34"/>
    <w:qFormat/>
    <w:pPr>
      <w:ind w:left="720"/>
    </w:pPr>
    <w:rPr>
      <w:rFonts w:cs="Mangal"/>
      <w:szCs w:val="21"/>
    </w:rPr>
  </w:style>
  <w:style w:type="paragraph" w:styleId="Kopfzeile">
    <w:name w:val="header"/>
    <w:basedOn w:val="Standard"/>
    <w:uiPriority w:val="99"/>
    <w:pPr>
      <w:tabs>
        <w:tab w:val="center" w:pos="4536"/>
        <w:tab w:val="right" w:pos="9072"/>
      </w:tabs>
    </w:pPr>
    <w:rPr>
      <w:rFonts w:cs="Mangal"/>
      <w:szCs w:val="21"/>
    </w:rPr>
  </w:style>
  <w:style w:type="character" w:customStyle="1" w:styleId="KopfzeileZchn">
    <w:name w:val="Kopfzeile Zchn"/>
    <w:basedOn w:val="Absatz-Standardschriftart"/>
    <w:uiPriority w:val="99"/>
    <w:rPr>
      <w:rFonts w:cs="Mangal"/>
      <w:szCs w:val="21"/>
    </w:rPr>
  </w:style>
  <w:style w:type="paragraph" w:styleId="Fuzeile">
    <w:name w:val="footer"/>
    <w:basedOn w:val="Standard"/>
    <w:uiPriority w:val="99"/>
    <w:pPr>
      <w:tabs>
        <w:tab w:val="center" w:pos="4536"/>
        <w:tab w:val="right" w:pos="9072"/>
      </w:tabs>
    </w:pPr>
    <w:rPr>
      <w:rFonts w:cs="Mangal"/>
      <w:szCs w:val="21"/>
    </w:rPr>
  </w:style>
  <w:style w:type="character" w:customStyle="1" w:styleId="FuzeileZchn">
    <w:name w:val="Fußzeile Zchn"/>
    <w:basedOn w:val="Absatz-Standardschriftart"/>
    <w:uiPriority w:val="99"/>
    <w:rPr>
      <w:rFonts w:cs="Mangal"/>
      <w:szCs w:val="21"/>
    </w:rPr>
  </w:style>
  <w:style w:type="paragraph" w:styleId="Sprechblasentext">
    <w:name w:val="Balloon Text"/>
    <w:basedOn w:val="Standard"/>
    <w:uiPriority w:val="99"/>
    <w:rPr>
      <w:rFonts w:ascii="Tahoma" w:hAnsi="Tahoma" w:cs="Mangal"/>
      <w:sz w:val="16"/>
      <w:szCs w:val="14"/>
    </w:rPr>
  </w:style>
  <w:style w:type="character" w:customStyle="1" w:styleId="SprechblasentextZchn">
    <w:name w:val="Sprechblasentext Zchn"/>
    <w:basedOn w:val="Absatz-Standardschriftart"/>
    <w:uiPriority w:val="99"/>
    <w:rPr>
      <w:rFonts w:ascii="Tahoma" w:hAnsi="Tahoma" w:cs="Mangal"/>
      <w:sz w:val="16"/>
      <w:szCs w:val="14"/>
    </w:rPr>
  </w:style>
  <w:style w:type="character" w:styleId="Seitenzahl">
    <w:name w:val="page number"/>
    <w:basedOn w:val="Absatz-Standardschriftart"/>
    <w:uiPriority w:val="99"/>
    <w:unhideWhenUsed/>
    <w:rsid w:val="00E31265"/>
  </w:style>
  <w:style w:type="character" w:customStyle="1" w:styleId="BulletSymbols">
    <w:name w:val="Bullet Symbols"/>
    <w:rsid w:val="006C3DBD"/>
    <w:rPr>
      <w:rFonts w:ascii="OpenSymbol" w:eastAsia="OpenSymbol" w:hAnsi="OpenSymbol" w:cs="OpenSymbol"/>
    </w:rPr>
  </w:style>
  <w:style w:type="character" w:customStyle="1" w:styleId="Internetlink">
    <w:name w:val="Internet link"/>
    <w:rsid w:val="006C3DBD"/>
    <w:rPr>
      <w:color w:val="000080"/>
      <w:u w:val="single"/>
    </w:rPr>
  </w:style>
  <w:style w:type="character" w:styleId="Hyperlink">
    <w:name w:val="Hyperlink"/>
    <w:basedOn w:val="Absatz-Standardschriftart"/>
    <w:uiPriority w:val="99"/>
    <w:unhideWhenUsed/>
    <w:rsid w:val="006C3DBD"/>
    <w:rPr>
      <w:color w:val="0000FF" w:themeColor="hyperlink"/>
      <w:u w:val="single"/>
    </w:rPr>
  </w:style>
  <w:style w:type="paragraph" w:customStyle="1" w:styleId="Pa4">
    <w:name w:val="Pa4"/>
    <w:basedOn w:val="Standard"/>
    <w:next w:val="Standard"/>
    <w:uiPriority w:val="99"/>
    <w:rsid w:val="00947513"/>
    <w:pPr>
      <w:widowControl/>
      <w:suppressAutoHyphens w:val="0"/>
      <w:autoSpaceDE w:val="0"/>
      <w:adjustRightInd w:val="0"/>
      <w:spacing w:line="181" w:lineRule="atLeast"/>
      <w:textAlignment w:val="auto"/>
    </w:pPr>
    <w:rPr>
      <w:rFonts w:ascii="Compatil Fact LT Com" w:hAnsi="Compatil Fact LT Com"/>
      <w:kern w:val="0"/>
      <w:lang w:val="de-CH" w:bidi="ar-SA"/>
    </w:rPr>
  </w:style>
  <w:style w:type="character" w:customStyle="1" w:styleId="A7">
    <w:name w:val="A7"/>
    <w:uiPriority w:val="99"/>
    <w:rsid w:val="00947513"/>
    <w:rPr>
      <w:rFonts w:cs="Compatil Fact LT Com"/>
      <w:color w:val="000000"/>
      <w:sz w:val="26"/>
      <w:szCs w:val="26"/>
    </w:rPr>
  </w:style>
  <w:style w:type="paragraph" w:customStyle="1" w:styleId="Pa9">
    <w:name w:val="Pa9"/>
    <w:basedOn w:val="Standard"/>
    <w:next w:val="Standard"/>
    <w:uiPriority w:val="99"/>
    <w:rsid w:val="00947513"/>
    <w:pPr>
      <w:widowControl/>
      <w:suppressAutoHyphens w:val="0"/>
      <w:autoSpaceDE w:val="0"/>
      <w:adjustRightInd w:val="0"/>
      <w:spacing w:line="181" w:lineRule="atLeast"/>
      <w:textAlignment w:val="auto"/>
    </w:pPr>
    <w:rPr>
      <w:rFonts w:ascii="Compatil Fact LT Com" w:hAnsi="Compatil Fact LT Com"/>
      <w:kern w:val="0"/>
      <w:lang w:val="de-CH"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Arial"/>
        <w:kern w:val="3"/>
        <w:sz w:val="24"/>
        <w:szCs w:val="24"/>
        <w:lang w:val="de-DE"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Beschriftung">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NumberingSymbols">
    <w:name w:val="Numbering Symbols"/>
    <w:rPr>
      <w:rFonts w:ascii="Arial" w:hAnsi="Arial"/>
      <w:sz w:val="20"/>
      <w:szCs w:val="20"/>
    </w:rPr>
  </w:style>
  <w:style w:type="paragraph" w:styleId="Listenabsatz">
    <w:name w:val="List Paragraph"/>
    <w:basedOn w:val="Standard"/>
    <w:uiPriority w:val="34"/>
    <w:qFormat/>
    <w:pPr>
      <w:ind w:left="720"/>
    </w:pPr>
    <w:rPr>
      <w:rFonts w:cs="Mangal"/>
      <w:szCs w:val="21"/>
    </w:rPr>
  </w:style>
  <w:style w:type="paragraph" w:styleId="Kopfzeile">
    <w:name w:val="header"/>
    <w:basedOn w:val="Standard"/>
    <w:uiPriority w:val="99"/>
    <w:pPr>
      <w:tabs>
        <w:tab w:val="center" w:pos="4536"/>
        <w:tab w:val="right" w:pos="9072"/>
      </w:tabs>
    </w:pPr>
    <w:rPr>
      <w:rFonts w:cs="Mangal"/>
      <w:szCs w:val="21"/>
    </w:rPr>
  </w:style>
  <w:style w:type="character" w:customStyle="1" w:styleId="KopfzeileZchn">
    <w:name w:val="Kopfzeile Zchn"/>
    <w:basedOn w:val="Absatz-Standardschriftart"/>
    <w:uiPriority w:val="99"/>
    <w:rPr>
      <w:rFonts w:cs="Mangal"/>
      <w:szCs w:val="21"/>
    </w:rPr>
  </w:style>
  <w:style w:type="paragraph" w:styleId="Fuzeile">
    <w:name w:val="footer"/>
    <w:basedOn w:val="Standard"/>
    <w:uiPriority w:val="99"/>
    <w:pPr>
      <w:tabs>
        <w:tab w:val="center" w:pos="4536"/>
        <w:tab w:val="right" w:pos="9072"/>
      </w:tabs>
    </w:pPr>
    <w:rPr>
      <w:rFonts w:cs="Mangal"/>
      <w:szCs w:val="21"/>
    </w:rPr>
  </w:style>
  <w:style w:type="character" w:customStyle="1" w:styleId="FuzeileZchn">
    <w:name w:val="Fußzeile Zchn"/>
    <w:basedOn w:val="Absatz-Standardschriftart"/>
    <w:uiPriority w:val="99"/>
    <w:rPr>
      <w:rFonts w:cs="Mangal"/>
      <w:szCs w:val="21"/>
    </w:rPr>
  </w:style>
  <w:style w:type="paragraph" w:styleId="Sprechblasentext">
    <w:name w:val="Balloon Text"/>
    <w:basedOn w:val="Standard"/>
    <w:uiPriority w:val="99"/>
    <w:rPr>
      <w:rFonts w:ascii="Tahoma" w:hAnsi="Tahoma" w:cs="Mangal"/>
      <w:sz w:val="16"/>
      <w:szCs w:val="14"/>
    </w:rPr>
  </w:style>
  <w:style w:type="character" w:customStyle="1" w:styleId="SprechblasentextZchn">
    <w:name w:val="Sprechblasentext Zchn"/>
    <w:basedOn w:val="Absatz-Standardschriftart"/>
    <w:uiPriority w:val="99"/>
    <w:rPr>
      <w:rFonts w:ascii="Tahoma" w:hAnsi="Tahoma" w:cs="Mangal"/>
      <w:sz w:val="16"/>
      <w:szCs w:val="14"/>
    </w:rPr>
  </w:style>
  <w:style w:type="character" w:styleId="Seitenzahl">
    <w:name w:val="page number"/>
    <w:basedOn w:val="Absatz-Standardschriftart"/>
    <w:uiPriority w:val="99"/>
    <w:unhideWhenUsed/>
    <w:rsid w:val="00E31265"/>
  </w:style>
  <w:style w:type="character" w:customStyle="1" w:styleId="BulletSymbols">
    <w:name w:val="Bullet Symbols"/>
    <w:rsid w:val="006C3DBD"/>
    <w:rPr>
      <w:rFonts w:ascii="OpenSymbol" w:eastAsia="OpenSymbol" w:hAnsi="OpenSymbol" w:cs="OpenSymbol"/>
    </w:rPr>
  </w:style>
  <w:style w:type="character" w:customStyle="1" w:styleId="Internetlink">
    <w:name w:val="Internet link"/>
    <w:rsid w:val="006C3DBD"/>
    <w:rPr>
      <w:color w:val="000080"/>
      <w:u w:val="single"/>
    </w:rPr>
  </w:style>
  <w:style w:type="character" w:styleId="Hyperlink">
    <w:name w:val="Hyperlink"/>
    <w:basedOn w:val="Absatz-Standardschriftart"/>
    <w:uiPriority w:val="99"/>
    <w:unhideWhenUsed/>
    <w:rsid w:val="006C3DBD"/>
    <w:rPr>
      <w:color w:val="0000FF" w:themeColor="hyperlink"/>
      <w:u w:val="single"/>
    </w:rPr>
  </w:style>
  <w:style w:type="paragraph" w:customStyle="1" w:styleId="Pa4">
    <w:name w:val="Pa4"/>
    <w:basedOn w:val="Standard"/>
    <w:next w:val="Standard"/>
    <w:uiPriority w:val="99"/>
    <w:rsid w:val="00947513"/>
    <w:pPr>
      <w:widowControl/>
      <w:suppressAutoHyphens w:val="0"/>
      <w:autoSpaceDE w:val="0"/>
      <w:adjustRightInd w:val="0"/>
      <w:spacing w:line="181" w:lineRule="atLeast"/>
      <w:textAlignment w:val="auto"/>
    </w:pPr>
    <w:rPr>
      <w:rFonts w:ascii="Compatil Fact LT Com" w:hAnsi="Compatil Fact LT Com"/>
      <w:kern w:val="0"/>
      <w:lang w:val="de-CH" w:bidi="ar-SA"/>
    </w:rPr>
  </w:style>
  <w:style w:type="character" w:customStyle="1" w:styleId="A7">
    <w:name w:val="A7"/>
    <w:uiPriority w:val="99"/>
    <w:rsid w:val="00947513"/>
    <w:rPr>
      <w:rFonts w:cs="Compatil Fact LT Com"/>
      <w:color w:val="000000"/>
      <w:sz w:val="26"/>
      <w:szCs w:val="26"/>
    </w:rPr>
  </w:style>
  <w:style w:type="paragraph" w:customStyle="1" w:styleId="Pa9">
    <w:name w:val="Pa9"/>
    <w:basedOn w:val="Standard"/>
    <w:next w:val="Standard"/>
    <w:uiPriority w:val="99"/>
    <w:rsid w:val="00947513"/>
    <w:pPr>
      <w:widowControl/>
      <w:suppressAutoHyphens w:val="0"/>
      <w:autoSpaceDE w:val="0"/>
      <w:adjustRightInd w:val="0"/>
      <w:spacing w:line="181" w:lineRule="atLeast"/>
      <w:textAlignment w:val="auto"/>
    </w:pPr>
    <w:rPr>
      <w:rFonts w:ascii="Compatil Fact LT Com" w:hAnsi="Compatil Fact LT Com"/>
      <w:kern w:val="0"/>
      <w:lang w:val="de-CH"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84651">
      <w:bodyDiv w:val="1"/>
      <w:marLeft w:val="0"/>
      <w:marRight w:val="0"/>
      <w:marTop w:val="0"/>
      <w:marBottom w:val="0"/>
      <w:divBdr>
        <w:top w:val="none" w:sz="0" w:space="0" w:color="auto"/>
        <w:left w:val="none" w:sz="0" w:space="0" w:color="auto"/>
        <w:bottom w:val="none" w:sz="0" w:space="0" w:color="auto"/>
        <w:right w:val="none" w:sz="0" w:space="0" w:color="auto"/>
      </w:divBdr>
    </w:div>
    <w:div w:id="262810387">
      <w:bodyDiv w:val="1"/>
      <w:marLeft w:val="0"/>
      <w:marRight w:val="0"/>
      <w:marTop w:val="0"/>
      <w:marBottom w:val="0"/>
      <w:divBdr>
        <w:top w:val="none" w:sz="0" w:space="0" w:color="auto"/>
        <w:left w:val="none" w:sz="0" w:space="0" w:color="auto"/>
        <w:bottom w:val="none" w:sz="0" w:space="0" w:color="auto"/>
        <w:right w:val="none" w:sz="0" w:space="0" w:color="auto"/>
      </w:divBdr>
      <w:divsChild>
        <w:div w:id="37626899">
          <w:marLeft w:val="0"/>
          <w:marRight w:val="0"/>
          <w:marTop w:val="0"/>
          <w:marBottom w:val="0"/>
          <w:divBdr>
            <w:top w:val="none" w:sz="0" w:space="0" w:color="auto"/>
            <w:left w:val="none" w:sz="0" w:space="0" w:color="auto"/>
            <w:bottom w:val="none" w:sz="0" w:space="0" w:color="auto"/>
            <w:right w:val="none" w:sz="0" w:space="0" w:color="auto"/>
          </w:divBdr>
          <w:divsChild>
            <w:div w:id="155417642">
              <w:marLeft w:val="0"/>
              <w:marRight w:val="0"/>
              <w:marTop w:val="0"/>
              <w:marBottom w:val="0"/>
              <w:divBdr>
                <w:top w:val="none" w:sz="0" w:space="0" w:color="auto"/>
                <w:left w:val="none" w:sz="0" w:space="0" w:color="auto"/>
                <w:bottom w:val="none" w:sz="0" w:space="0" w:color="auto"/>
                <w:right w:val="none" w:sz="0" w:space="0" w:color="auto"/>
              </w:divBdr>
              <w:divsChild>
                <w:div w:id="203716910">
                  <w:marLeft w:val="0"/>
                  <w:marRight w:val="0"/>
                  <w:marTop w:val="0"/>
                  <w:marBottom w:val="0"/>
                  <w:divBdr>
                    <w:top w:val="none" w:sz="0" w:space="0" w:color="auto"/>
                    <w:left w:val="none" w:sz="0" w:space="0" w:color="auto"/>
                    <w:bottom w:val="none" w:sz="0" w:space="0" w:color="auto"/>
                    <w:right w:val="none" w:sz="0" w:space="0" w:color="auto"/>
                  </w:divBdr>
                  <w:divsChild>
                    <w:div w:id="103304261">
                      <w:marLeft w:val="0"/>
                      <w:marRight w:val="0"/>
                      <w:marTop w:val="0"/>
                      <w:marBottom w:val="0"/>
                      <w:divBdr>
                        <w:top w:val="none" w:sz="0" w:space="0" w:color="auto"/>
                        <w:left w:val="none" w:sz="0" w:space="0" w:color="auto"/>
                        <w:bottom w:val="none" w:sz="0" w:space="0" w:color="auto"/>
                        <w:right w:val="none" w:sz="0" w:space="0" w:color="auto"/>
                      </w:divBdr>
                      <w:divsChild>
                        <w:div w:id="1790927899">
                          <w:marLeft w:val="0"/>
                          <w:marRight w:val="0"/>
                          <w:marTop w:val="0"/>
                          <w:marBottom w:val="0"/>
                          <w:divBdr>
                            <w:top w:val="none" w:sz="0" w:space="0" w:color="auto"/>
                            <w:left w:val="none" w:sz="0" w:space="0" w:color="auto"/>
                            <w:bottom w:val="none" w:sz="0" w:space="0" w:color="auto"/>
                            <w:right w:val="none" w:sz="0" w:space="0" w:color="auto"/>
                          </w:divBdr>
                          <w:divsChild>
                            <w:div w:id="1769278784">
                              <w:marLeft w:val="0"/>
                              <w:marRight w:val="0"/>
                              <w:marTop w:val="0"/>
                              <w:marBottom w:val="0"/>
                              <w:divBdr>
                                <w:top w:val="none" w:sz="0" w:space="0" w:color="auto"/>
                                <w:left w:val="none" w:sz="0" w:space="0" w:color="auto"/>
                                <w:bottom w:val="none" w:sz="0" w:space="0" w:color="auto"/>
                                <w:right w:val="none" w:sz="0" w:space="0" w:color="auto"/>
                              </w:divBdr>
                              <w:divsChild>
                                <w:div w:id="1646737088">
                                  <w:marLeft w:val="0"/>
                                  <w:marRight w:val="0"/>
                                  <w:marTop w:val="0"/>
                                  <w:marBottom w:val="0"/>
                                  <w:divBdr>
                                    <w:top w:val="none" w:sz="0" w:space="0" w:color="auto"/>
                                    <w:left w:val="none" w:sz="0" w:space="0" w:color="auto"/>
                                    <w:bottom w:val="none" w:sz="0" w:space="0" w:color="auto"/>
                                    <w:right w:val="none" w:sz="0" w:space="0" w:color="auto"/>
                                  </w:divBdr>
                                  <w:divsChild>
                                    <w:div w:id="266038432">
                                      <w:marLeft w:val="0"/>
                                      <w:marRight w:val="0"/>
                                      <w:marTop w:val="0"/>
                                      <w:marBottom w:val="0"/>
                                      <w:divBdr>
                                        <w:top w:val="none" w:sz="0" w:space="0" w:color="auto"/>
                                        <w:left w:val="none" w:sz="0" w:space="0" w:color="auto"/>
                                        <w:bottom w:val="none" w:sz="0" w:space="0" w:color="auto"/>
                                        <w:right w:val="none" w:sz="0" w:space="0" w:color="auto"/>
                                      </w:divBdr>
                                      <w:divsChild>
                                        <w:div w:id="1636326427">
                                          <w:marLeft w:val="0"/>
                                          <w:marRight w:val="0"/>
                                          <w:marTop w:val="0"/>
                                          <w:marBottom w:val="0"/>
                                          <w:divBdr>
                                            <w:top w:val="none" w:sz="0" w:space="0" w:color="auto"/>
                                            <w:left w:val="none" w:sz="0" w:space="0" w:color="auto"/>
                                            <w:bottom w:val="none" w:sz="0" w:space="0" w:color="auto"/>
                                            <w:right w:val="none" w:sz="0" w:space="0" w:color="auto"/>
                                          </w:divBdr>
                                          <w:divsChild>
                                            <w:div w:id="1325859209">
                                              <w:marLeft w:val="0"/>
                                              <w:marRight w:val="0"/>
                                              <w:marTop w:val="0"/>
                                              <w:marBottom w:val="0"/>
                                              <w:divBdr>
                                                <w:top w:val="none" w:sz="0" w:space="0" w:color="auto"/>
                                                <w:left w:val="none" w:sz="0" w:space="0" w:color="auto"/>
                                                <w:bottom w:val="none" w:sz="0" w:space="0" w:color="auto"/>
                                                <w:right w:val="none" w:sz="0" w:space="0" w:color="auto"/>
                                              </w:divBdr>
                                              <w:divsChild>
                                                <w:div w:id="1836529877">
                                                  <w:marLeft w:val="0"/>
                                                  <w:marRight w:val="0"/>
                                                  <w:marTop w:val="0"/>
                                                  <w:marBottom w:val="0"/>
                                                  <w:divBdr>
                                                    <w:top w:val="none" w:sz="0" w:space="0" w:color="auto"/>
                                                    <w:left w:val="none" w:sz="0" w:space="0" w:color="auto"/>
                                                    <w:bottom w:val="none" w:sz="0" w:space="0" w:color="auto"/>
                                                    <w:right w:val="none" w:sz="0" w:space="0" w:color="auto"/>
                                                  </w:divBdr>
                                                  <w:divsChild>
                                                    <w:div w:id="1307052135">
                                                      <w:marLeft w:val="0"/>
                                                      <w:marRight w:val="0"/>
                                                      <w:marTop w:val="0"/>
                                                      <w:marBottom w:val="0"/>
                                                      <w:divBdr>
                                                        <w:top w:val="none" w:sz="0" w:space="0" w:color="auto"/>
                                                        <w:left w:val="none" w:sz="0" w:space="0" w:color="auto"/>
                                                        <w:bottom w:val="none" w:sz="0" w:space="0" w:color="auto"/>
                                                        <w:right w:val="none" w:sz="0" w:space="0" w:color="auto"/>
                                                      </w:divBdr>
                                                      <w:divsChild>
                                                        <w:div w:id="1281260057">
                                                          <w:marLeft w:val="0"/>
                                                          <w:marRight w:val="0"/>
                                                          <w:marTop w:val="0"/>
                                                          <w:marBottom w:val="0"/>
                                                          <w:divBdr>
                                                            <w:top w:val="none" w:sz="0" w:space="0" w:color="auto"/>
                                                            <w:left w:val="none" w:sz="0" w:space="0" w:color="auto"/>
                                                            <w:bottom w:val="none" w:sz="0" w:space="0" w:color="auto"/>
                                                            <w:right w:val="none" w:sz="0" w:space="0" w:color="auto"/>
                                                          </w:divBdr>
                                                          <w:divsChild>
                                                            <w:div w:id="1658339685">
                                                              <w:marLeft w:val="0"/>
                                                              <w:marRight w:val="0"/>
                                                              <w:marTop w:val="0"/>
                                                              <w:marBottom w:val="0"/>
                                                              <w:divBdr>
                                                                <w:top w:val="none" w:sz="0" w:space="0" w:color="auto"/>
                                                                <w:left w:val="none" w:sz="0" w:space="0" w:color="auto"/>
                                                                <w:bottom w:val="none" w:sz="0" w:space="0" w:color="auto"/>
                                                                <w:right w:val="none" w:sz="0" w:space="0" w:color="auto"/>
                                                              </w:divBdr>
                                                              <w:divsChild>
                                                                <w:div w:id="109710146">
                                                                  <w:marLeft w:val="0"/>
                                                                  <w:marRight w:val="0"/>
                                                                  <w:marTop w:val="0"/>
                                                                  <w:marBottom w:val="0"/>
                                                                  <w:divBdr>
                                                                    <w:top w:val="none" w:sz="0" w:space="0" w:color="auto"/>
                                                                    <w:left w:val="none" w:sz="0" w:space="0" w:color="auto"/>
                                                                    <w:bottom w:val="none" w:sz="0" w:space="0" w:color="auto"/>
                                                                    <w:right w:val="none" w:sz="0" w:space="0" w:color="auto"/>
                                                                  </w:divBdr>
                                                                  <w:divsChild>
                                                                    <w:div w:id="1783113080">
                                                                      <w:marLeft w:val="0"/>
                                                                      <w:marRight w:val="0"/>
                                                                      <w:marTop w:val="0"/>
                                                                      <w:marBottom w:val="0"/>
                                                                      <w:divBdr>
                                                                        <w:top w:val="none" w:sz="0" w:space="0" w:color="auto"/>
                                                                        <w:left w:val="none" w:sz="0" w:space="0" w:color="auto"/>
                                                                        <w:bottom w:val="none" w:sz="0" w:space="0" w:color="auto"/>
                                                                        <w:right w:val="none" w:sz="0" w:space="0" w:color="auto"/>
                                                                      </w:divBdr>
                                                                      <w:divsChild>
                                                                        <w:div w:id="998312063">
                                                                          <w:marLeft w:val="0"/>
                                                                          <w:marRight w:val="0"/>
                                                                          <w:marTop w:val="0"/>
                                                                          <w:marBottom w:val="0"/>
                                                                          <w:divBdr>
                                                                            <w:top w:val="none" w:sz="0" w:space="0" w:color="auto"/>
                                                                            <w:left w:val="none" w:sz="0" w:space="0" w:color="auto"/>
                                                                            <w:bottom w:val="none" w:sz="0" w:space="0" w:color="auto"/>
                                                                            <w:right w:val="none" w:sz="0" w:space="0" w:color="auto"/>
                                                                          </w:divBdr>
                                                                          <w:divsChild>
                                                                            <w:div w:id="456725453">
                                                                              <w:marLeft w:val="0"/>
                                                                              <w:marRight w:val="0"/>
                                                                              <w:marTop w:val="0"/>
                                                                              <w:marBottom w:val="0"/>
                                                                              <w:divBdr>
                                                                                <w:top w:val="none" w:sz="0" w:space="0" w:color="auto"/>
                                                                                <w:left w:val="none" w:sz="0" w:space="0" w:color="auto"/>
                                                                                <w:bottom w:val="none" w:sz="0" w:space="0" w:color="auto"/>
                                                                                <w:right w:val="none" w:sz="0" w:space="0" w:color="auto"/>
                                                                              </w:divBdr>
                                                                              <w:divsChild>
                                                                                <w:div w:id="1655597680">
                                                                                  <w:marLeft w:val="0"/>
                                                                                  <w:marRight w:val="0"/>
                                                                                  <w:marTop w:val="280"/>
                                                                                  <w:marBottom w:val="280"/>
                                                                                  <w:divBdr>
                                                                                    <w:top w:val="none" w:sz="0" w:space="0" w:color="auto"/>
                                                                                    <w:left w:val="none" w:sz="0" w:space="0" w:color="auto"/>
                                                                                    <w:bottom w:val="none" w:sz="0" w:space="0" w:color="auto"/>
                                                                                    <w:right w:val="none" w:sz="0" w:space="0" w:color="auto"/>
                                                                                  </w:divBdr>
                                                                                </w:div>
                                                                                <w:div w:id="78186590">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51110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asd.llv.l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system32\4B6051F"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6ECCEE-FBCE-4BA7-B06D-8F79D136B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4B6051F</Template>
  <TotalTime>0</TotalTime>
  <Pages>2</Pages>
  <Words>491</Words>
  <Characters>3098</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Arbeitsstelle Schulinformatik FL</Company>
  <LinksUpToDate>false</LinksUpToDate>
  <CharactersWithSpaces>3582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Nicolaus Ruther</dc:creator>
  <cp:lastModifiedBy>Hansjörg Frick</cp:lastModifiedBy>
  <cp:revision>4</cp:revision>
  <cp:lastPrinted>2017-01-14T14:59:00Z</cp:lastPrinted>
  <dcterms:created xsi:type="dcterms:W3CDTF">2017-01-14T14:42:00Z</dcterms:created>
  <dcterms:modified xsi:type="dcterms:W3CDTF">2017-01-14T15:03:00Z</dcterms:modified>
</cp:coreProperties>
</file>